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C063D" w:rsidRPr="00BD1438" w:rsidRDefault="00F3762E" w:rsidP="00AD529C">
      <w:pPr>
        <w:widowControl w:val="0"/>
        <w:pBdr>
          <w:top w:val="nil"/>
          <w:left w:val="nil"/>
          <w:bottom w:val="nil"/>
          <w:right w:val="nil"/>
          <w:between w:val="nil"/>
        </w:pBdr>
        <w:ind w:right="6"/>
        <w:contextualSpacing/>
        <w:jc w:val="center"/>
        <w:rPr>
          <w:rFonts w:asciiTheme="minorHAnsi" w:eastAsia="Cambria" w:hAnsiTheme="minorHAnsi" w:cs="Cambria"/>
          <w:b/>
          <w:sz w:val="25"/>
          <w:szCs w:val="25"/>
        </w:rPr>
      </w:pPr>
      <w:r w:rsidRPr="00BD1438">
        <w:rPr>
          <w:rFonts w:asciiTheme="minorHAnsi" w:eastAsia="Cambria" w:hAnsiTheme="minorHAnsi" w:cs="Cambria"/>
          <w:b/>
          <w:color w:val="000000"/>
          <w:sz w:val="25"/>
          <w:szCs w:val="25"/>
        </w:rPr>
        <w:t xml:space="preserve">CÔNG TY CỔ PHẦN TẬP ĐOÀN </w:t>
      </w:r>
    </w:p>
    <w:p w:rsidR="006C063D" w:rsidRPr="00BD1438" w:rsidRDefault="00F3762E" w:rsidP="00AD529C">
      <w:pPr>
        <w:widowControl w:val="0"/>
        <w:pBdr>
          <w:top w:val="nil"/>
          <w:left w:val="nil"/>
          <w:bottom w:val="nil"/>
          <w:right w:val="nil"/>
          <w:between w:val="nil"/>
        </w:pBdr>
        <w:ind w:right="6"/>
        <w:contextualSpacing/>
        <w:jc w:val="center"/>
        <w:rPr>
          <w:rFonts w:asciiTheme="minorHAnsi" w:eastAsia="Cambria" w:hAnsiTheme="minorHAnsi" w:cs="Cambria"/>
          <w:b/>
          <w:color w:val="000000"/>
          <w:sz w:val="25"/>
          <w:szCs w:val="25"/>
        </w:rPr>
      </w:pPr>
      <w:r w:rsidRPr="00BD1438">
        <w:rPr>
          <w:rFonts w:asciiTheme="minorHAnsi" w:eastAsia="Cambria" w:hAnsiTheme="minorHAnsi" w:cs="Cambria"/>
          <w:b/>
          <w:color w:val="000000"/>
          <w:sz w:val="25"/>
          <w:szCs w:val="25"/>
        </w:rPr>
        <w:t xml:space="preserve">SƠN ĐẠI VIỆT </w:t>
      </w:r>
    </w:p>
    <w:p w:rsidR="006C063D" w:rsidRPr="00BD1438" w:rsidRDefault="00F3762E" w:rsidP="00AD529C">
      <w:pPr>
        <w:widowControl w:val="0"/>
        <w:pBdr>
          <w:top w:val="nil"/>
          <w:left w:val="nil"/>
          <w:bottom w:val="nil"/>
          <w:right w:val="nil"/>
          <w:between w:val="nil"/>
        </w:pBdr>
        <w:contextualSpacing/>
        <w:jc w:val="center"/>
        <w:rPr>
          <w:rFonts w:asciiTheme="minorHAnsi" w:eastAsia="Cambria" w:hAnsiTheme="minorHAnsi" w:cs="Cambria"/>
          <w:b/>
          <w:color w:val="000000"/>
          <w:sz w:val="25"/>
          <w:szCs w:val="25"/>
        </w:rPr>
      </w:pPr>
      <w:r w:rsidRPr="00BD1438">
        <w:rPr>
          <w:rFonts w:asciiTheme="minorHAnsi" w:eastAsia="Cambria" w:hAnsiTheme="minorHAnsi" w:cs="Cambria"/>
          <w:b/>
          <w:color w:val="000000"/>
          <w:sz w:val="25"/>
          <w:szCs w:val="25"/>
        </w:rPr>
        <w:t xml:space="preserve">-----------***-------------- </w:t>
      </w:r>
    </w:p>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color w:val="000000"/>
          <w:sz w:val="25"/>
          <w:szCs w:val="25"/>
        </w:rPr>
      </w:pPr>
      <w:r w:rsidRPr="00996E1C">
        <w:rPr>
          <w:rFonts w:asciiTheme="minorHAnsi" w:eastAsia="Cambria" w:hAnsiTheme="minorHAnsi" w:cs="Cambria"/>
          <w:color w:val="000000"/>
          <w:sz w:val="25"/>
          <w:szCs w:val="25"/>
        </w:rPr>
        <w:t>Số: 01/</w:t>
      </w:r>
      <w:r w:rsidRPr="00996E1C">
        <w:rPr>
          <w:rFonts w:asciiTheme="minorHAnsi" w:eastAsia="Cambria" w:hAnsiTheme="minorHAnsi" w:cs="Cambria"/>
          <w:sz w:val="25"/>
          <w:szCs w:val="25"/>
        </w:rPr>
        <w:t>2023</w:t>
      </w:r>
      <w:r w:rsidRPr="00996E1C">
        <w:rPr>
          <w:rFonts w:asciiTheme="minorHAnsi" w:eastAsia="Cambria" w:hAnsiTheme="minorHAnsi" w:cs="Cambria"/>
          <w:color w:val="000000"/>
          <w:sz w:val="25"/>
          <w:szCs w:val="25"/>
        </w:rPr>
        <w:t xml:space="preserve">/BC-BTGĐ/DVG  </w:t>
      </w:r>
    </w:p>
    <w:p w:rsidR="006C063D" w:rsidRPr="00BD1438" w:rsidRDefault="006C063D" w:rsidP="00AD529C">
      <w:pPr>
        <w:widowControl w:val="0"/>
        <w:pBdr>
          <w:top w:val="nil"/>
          <w:left w:val="nil"/>
          <w:bottom w:val="nil"/>
          <w:right w:val="nil"/>
          <w:between w:val="nil"/>
        </w:pBdr>
        <w:contextualSpacing/>
        <w:rPr>
          <w:rFonts w:asciiTheme="minorHAnsi" w:eastAsia="Cambria" w:hAnsiTheme="minorHAnsi" w:cs="Cambria"/>
          <w:b/>
          <w:sz w:val="25"/>
          <w:szCs w:val="25"/>
        </w:rPr>
      </w:pPr>
    </w:p>
    <w:p w:rsidR="006C063D" w:rsidRPr="00BD1438" w:rsidRDefault="00F3762E" w:rsidP="00AD529C">
      <w:pPr>
        <w:widowControl w:val="0"/>
        <w:pBdr>
          <w:top w:val="nil"/>
          <w:left w:val="nil"/>
          <w:bottom w:val="nil"/>
          <w:right w:val="nil"/>
          <w:between w:val="nil"/>
        </w:pBdr>
        <w:ind w:left="-426"/>
        <w:contextualSpacing/>
        <w:jc w:val="center"/>
        <w:rPr>
          <w:rFonts w:asciiTheme="minorHAnsi" w:eastAsia="Cambria" w:hAnsiTheme="minorHAnsi" w:cs="Cambria"/>
          <w:b/>
          <w:color w:val="000000"/>
          <w:sz w:val="25"/>
          <w:szCs w:val="25"/>
        </w:rPr>
      </w:pPr>
      <w:r w:rsidRPr="00BD1438">
        <w:rPr>
          <w:rFonts w:asciiTheme="minorHAnsi" w:eastAsia="Cambria" w:hAnsiTheme="minorHAnsi" w:cs="Cambria"/>
          <w:b/>
          <w:color w:val="000000"/>
          <w:sz w:val="25"/>
          <w:szCs w:val="25"/>
        </w:rPr>
        <w:t>CỘNG HÒA XÃ HỘI CHỦ NGHĨA VIỆT</w:t>
      </w:r>
      <w:r w:rsidRPr="00BD1438">
        <w:rPr>
          <w:rFonts w:asciiTheme="minorHAnsi" w:eastAsia="Cambria" w:hAnsiTheme="minorHAnsi" w:cs="Cambria"/>
          <w:b/>
          <w:sz w:val="25"/>
          <w:szCs w:val="25"/>
        </w:rPr>
        <w:t xml:space="preserve"> </w:t>
      </w:r>
      <w:r w:rsidRPr="00BD1438">
        <w:rPr>
          <w:rFonts w:asciiTheme="minorHAnsi" w:eastAsia="Cambria" w:hAnsiTheme="minorHAnsi" w:cs="Cambria"/>
          <w:b/>
          <w:color w:val="000000"/>
          <w:sz w:val="25"/>
          <w:szCs w:val="25"/>
        </w:rPr>
        <w:t>NAM</w:t>
      </w:r>
    </w:p>
    <w:p w:rsidR="005C4D75" w:rsidRPr="00BD1438" w:rsidRDefault="00F3762E" w:rsidP="00AD529C">
      <w:pPr>
        <w:widowControl w:val="0"/>
        <w:pBdr>
          <w:top w:val="nil"/>
          <w:left w:val="nil"/>
          <w:bottom w:val="nil"/>
          <w:right w:val="nil"/>
          <w:between w:val="nil"/>
        </w:pBdr>
        <w:contextualSpacing/>
        <w:jc w:val="center"/>
        <w:rPr>
          <w:rFonts w:asciiTheme="minorHAnsi" w:eastAsia="Cambria" w:hAnsiTheme="minorHAnsi" w:cs="Cambria"/>
          <w:b/>
          <w:color w:val="000000"/>
          <w:sz w:val="25"/>
          <w:szCs w:val="25"/>
        </w:rPr>
      </w:pPr>
      <w:r w:rsidRPr="00BD1438">
        <w:rPr>
          <w:rFonts w:asciiTheme="minorHAnsi" w:eastAsia="Cambria" w:hAnsiTheme="minorHAnsi" w:cs="Cambria"/>
          <w:b/>
          <w:color w:val="000000"/>
          <w:sz w:val="25"/>
          <w:szCs w:val="25"/>
        </w:rPr>
        <w:t xml:space="preserve">Độc lập – Tự do – Hạnh phúc </w:t>
      </w:r>
    </w:p>
    <w:p w:rsidR="006C063D" w:rsidRPr="00BD1438" w:rsidRDefault="00261294" w:rsidP="00AD529C">
      <w:pPr>
        <w:widowControl w:val="0"/>
        <w:pBdr>
          <w:top w:val="nil"/>
          <w:left w:val="nil"/>
          <w:bottom w:val="nil"/>
          <w:right w:val="nil"/>
          <w:between w:val="nil"/>
        </w:pBdr>
        <w:contextualSpacing/>
        <w:jc w:val="center"/>
        <w:rPr>
          <w:rFonts w:asciiTheme="minorHAnsi" w:eastAsia="Cambria" w:hAnsiTheme="minorHAnsi" w:cs="Cambria"/>
          <w:b/>
          <w:color w:val="000000"/>
          <w:sz w:val="25"/>
          <w:szCs w:val="25"/>
        </w:rPr>
      </w:pPr>
      <w:r>
        <w:rPr>
          <w:rFonts w:asciiTheme="minorHAnsi" w:eastAsia="Cambria" w:hAnsiTheme="minorHAnsi" w:cs="Cambria"/>
          <w:b/>
          <w:color w:val="000000"/>
          <w:sz w:val="25"/>
          <w:szCs w:val="25"/>
        </w:rPr>
        <w:t>-------------------***</w:t>
      </w:r>
      <w:r w:rsidR="00F3762E" w:rsidRPr="00BD1438">
        <w:rPr>
          <w:rFonts w:asciiTheme="minorHAnsi" w:eastAsia="Cambria" w:hAnsiTheme="minorHAnsi" w:cs="Cambria"/>
          <w:b/>
          <w:color w:val="000000"/>
          <w:sz w:val="25"/>
          <w:szCs w:val="25"/>
        </w:rPr>
        <w:t>-----------------</w:t>
      </w:r>
    </w:p>
    <w:p w:rsidR="006C063D" w:rsidRPr="00BD1438" w:rsidRDefault="00F3762E" w:rsidP="00AD529C">
      <w:pPr>
        <w:widowControl w:val="0"/>
        <w:pBdr>
          <w:top w:val="nil"/>
          <w:left w:val="nil"/>
          <w:bottom w:val="nil"/>
          <w:right w:val="nil"/>
          <w:between w:val="nil"/>
        </w:pBdr>
        <w:contextualSpacing/>
        <w:jc w:val="center"/>
        <w:rPr>
          <w:rFonts w:asciiTheme="minorHAnsi" w:eastAsia="Cambria" w:hAnsiTheme="minorHAnsi" w:cs="Cambria"/>
          <w:i/>
          <w:color w:val="000000"/>
          <w:sz w:val="25"/>
          <w:szCs w:val="25"/>
        </w:rPr>
        <w:sectPr w:rsidR="006C063D" w:rsidRPr="00BD1438" w:rsidSect="00BD1438">
          <w:footerReference w:type="default" r:id="rId7"/>
          <w:pgSz w:w="11900" w:h="16840"/>
          <w:pgMar w:top="849" w:right="604" w:bottom="902" w:left="1133" w:header="170" w:footer="170" w:gutter="0"/>
          <w:pgNumType w:start="1"/>
          <w:cols w:num="2" w:space="720" w:equalWidth="0">
            <w:col w:w="4679" w:space="142"/>
            <w:col w:w="5345" w:space="0"/>
          </w:cols>
          <w:docGrid w:linePitch="299"/>
        </w:sectPr>
      </w:pPr>
      <w:r w:rsidRPr="00BD1438">
        <w:rPr>
          <w:rFonts w:asciiTheme="minorHAnsi" w:eastAsia="Cambria" w:hAnsiTheme="minorHAnsi" w:cs="Cambria"/>
          <w:i/>
          <w:color w:val="000000"/>
          <w:sz w:val="25"/>
          <w:szCs w:val="25"/>
        </w:rPr>
        <w:t xml:space="preserve">Hà Nội, ngày </w:t>
      </w:r>
      <w:r w:rsidR="00DB15D6">
        <w:rPr>
          <w:rFonts w:asciiTheme="minorHAnsi" w:eastAsia="Cambria" w:hAnsiTheme="minorHAnsi" w:cs="Cambria"/>
          <w:i/>
          <w:color w:val="000000"/>
          <w:sz w:val="25"/>
          <w:szCs w:val="25"/>
        </w:rPr>
        <w:t>29</w:t>
      </w:r>
      <w:r w:rsidRPr="00BD1438">
        <w:rPr>
          <w:rFonts w:asciiTheme="minorHAnsi" w:eastAsia="Cambria" w:hAnsiTheme="minorHAnsi" w:cs="Cambria"/>
          <w:i/>
          <w:color w:val="000000"/>
          <w:sz w:val="25"/>
          <w:szCs w:val="25"/>
        </w:rPr>
        <w:t xml:space="preserve"> tháng </w:t>
      </w:r>
      <w:r w:rsidRPr="00BD1438">
        <w:rPr>
          <w:rFonts w:asciiTheme="minorHAnsi" w:eastAsia="Cambria" w:hAnsiTheme="minorHAnsi" w:cs="Cambria"/>
          <w:i/>
          <w:sz w:val="25"/>
          <w:szCs w:val="25"/>
        </w:rPr>
        <w:t>5</w:t>
      </w:r>
      <w:r w:rsidRPr="00BD1438">
        <w:rPr>
          <w:rFonts w:asciiTheme="minorHAnsi" w:eastAsia="Cambria" w:hAnsiTheme="minorHAnsi" w:cs="Cambria"/>
          <w:i/>
          <w:color w:val="000000"/>
          <w:sz w:val="25"/>
          <w:szCs w:val="25"/>
        </w:rPr>
        <w:t xml:space="preserve"> năm </w:t>
      </w:r>
      <w:r w:rsidRPr="00BD1438">
        <w:rPr>
          <w:rFonts w:asciiTheme="minorHAnsi" w:eastAsia="Cambria" w:hAnsiTheme="minorHAnsi" w:cs="Cambria"/>
          <w:i/>
          <w:sz w:val="25"/>
          <w:szCs w:val="25"/>
        </w:rPr>
        <w:t>2023</w:t>
      </w:r>
      <w:r w:rsidRPr="00BD1438">
        <w:rPr>
          <w:rFonts w:asciiTheme="minorHAnsi" w:eastAsia="Cambria" w:hAnsiTheme="minorHAnsi" w:cs="Cambria"/>
          <w:i/>
          <w:color w:val="000000"/>
          <w:sz w:val="25"/>
          <w:szCs w:val="25"/>
        </w:rPr>
        <w:t xml:space="preserve"> </w:t>
      </w:r>
    </w:p>
    <w:p w:rsidR="00996E1C" w:rsidRDefault="00F3762E" w:rsidP="00AD529C">
      <w:pPr>
        <w:widowControl w:val="0"/>
        <w:pBdr>
          <w:top w:val="nil"/>
          <w:left w:val="nil"/>
          <w:bottom w:val="nil"/>
          <w:right w:val="nil"/>
          <w:between w:val="nil"/>
        </w:pBdr>
        <w:ind w:left="450" w:right="348"/>
        <w:contextualSpacing/>
        <w:jc w:val="center"/>
        <w:rPr>
          <w:rFonts w:asciiTheme="minorHAnsi" w:eastAsia="Cambria" w:hAnsiTheme="minorHAnsi" w:cs="Cambria"/>
          <w:b/>
          <w:color w:val="000000"/>
          <w:sz w:val="28"/>
          <w:szCs w:val="28"/>
        </w:rPr>
      </w:pPr>
      <w:r w:rsidRPr="00BD1438">
        <w:rPr>
          <w:rFonts w:asciiTheme="minorHAnsi" w:eastAsia="Cambria" w:hAnsiTheme="minorHAnsi" w:cs="Cambria"/>
          <w:b/>
          <w:color w:val="000000"/>
          <w:sz w:val="28"/>
          <w:szCs w:val="28"/>
        </w:rPr>
        <w:t xml:space="preserve">BÁO CÁO CỦA BAN TỔNG GIÁM ĐỐC </w:t>
      </w:r>
    </w:p>
    <w:p w:rsidR="006C063D" w:rsidRPr="00947F9E" w:rsidRDefault="00947F9E" w:rsidP="00AD529C">
      <w:pPr>
        <w:widowControl w:val="0"/>
        <w:pBdr>
          <w:top w:val="nil"/>
          <w:left w:val="nil"/>
          <w:bottom w:val="nil"/>
          <w:right w:val="nil"/>
          <w:between w:val="nil"/>
        </w:pBdr>
        <w:ind w:left="450" w:right="348"/>
        <w:contextualSpacing/>
        <w:jc w:val="center"/>
        <w:rPr>
          <w:rFonts w:asciiTheme="minorHAnsi" w:eastAsia="Cambria" w:hAnsiTheme="minorHAnsi" w:cs="Cambria"/>
          <w:i/>
          <w:color w:val="000000"/>
          <w:sz w:val="25"/>
          <w:szCs w:val="25"/>
        </w:rPr>
      </w:pPr>
      <w:r w:rsidRPr="00947F9E">
        <w:rPr>
          <w:rFonts w:asciiTheme="minorHAnsi" w:eastAsia="Cambria" w:hAnsiTheme="minorHAnsi" w:cs="Cambria"/>
          <w:i/>
          <w:color w:val="000000"/>
          <w:sz w:val="25"/>
          <w:szCs w:val="25"/>
        </w:rPr>
        <w:t>(</w:t>
      </w:r>
      <w:r w:rsidR="00996E1C" w:rsidRPr="00947F9E">
        <w:rPr>
          <w:rFonts w:asciiTheme="minorHAnsi" w:eastAsia="Cambria" w:hAnsiTheme="minorHAnsi" w:cs="Cambria"/>
          <w:i/>
          <w:color w:val="000000"/>
          <w:sz w:val="25"/>
          <w:szCs w:val="25"/>
        </w:rPr>
        <w:t>Về Kết Quả Hoạt Động Sản Xuất Kinh Doanh Của Công Ty Và Hoạt  Động Của Ban Tổng Giám Đốc Trong Năm 202</w:t>
      </w:r>
      <w:r w:rsidRPr="00947F9E">
        <w:rPr>
          <w:rFonts w:asciiTheme="minorHAnsi" w:eastAsia="Cambria" w:hAnsiTheme="minorHAnsi" w:cs="Cambria"/>
          <w:i/>
          <w:sz w:val="25"/>
          <w:szCs w:val="25"/>
        </w:rPr>
        <w:t>)</w:t>
      </w:r>
    </w:p>
    <w:p w:rsidR="00996E1C" w:rsidRPr="00BD1438" w:rsidRDefault="00996E1C" w:rsidP="00AD529C">
      <w:pPr>
        <w:widowControl w:val="0"/>
        <w:pBdr>
          <w:top w:val="nil"/>
          <w:left w:val="nil"/>
          <w:bottom w:val="nil"/>
          <w:right w:val="nil"/>
          <w:between w:val="nil"/>
        </w:pBdr>
        <w:contextualSpacing/>
        <w:rPr>
          <w:rFonts w:asciiTheme="minorHAnsi" w:eastAsia="Cambria" w:hAnsiTheme="minorHAnsi" w:cs="Cambria"/>
          <w:color w:val="000000"/>
          <w:sz w:val="25"/>
          <w:szCs w:val="25"/>
        </w:rPr>
      </w:pPr>
    </w:p>
    <w:p w:rsidR="006C063D" w:rsidRPr="00996E1C" w:rsidRDefault="00F3762E" w:rsidP="00AD529C">
      <w:pPr>
        <w:widowControl w:val="0"/>
        <w:pBdr>
          <w:top w:val="nil"/>
          <w:left w:val="nil"/>
          <w:bottom w:val="nil"/>
          <w:right w:val="nil"/>
          <w:between w:val="nil"/>
        </w:pBdr>
        <w:ind w:left="728"/>
        <w:contextualSpacing/>
        <w:rPr>
          <w:rFonts w:asciiTheme="minorHAnsi" w:eastAsia="Cambria" w:hAnsiTheme="minorHAnsi" w:cs="Cambria"/>
          <w:color w:val="000000"/>
          <w:sz w:val="25"/>
          <w:szCs w:val="25"/>
        </w:rPr>
      </w:pPr>
      <w:r w:rsidRPr="00996E1C">
        <w:rPr>
          <w:rFonts w:asciiTheme="minorHAnsi" w:eastAsia="Cambria" w:hAnsiTheme="minorHAnsi" w:cs="Cambria"/>
          <w:color w:val="000000"/>
          <w:sz w:val="25"/>
          <w:szCs w:val="25"/>
        </w:rPr>
        <w:t xml:space="preserve">Kính thưa Đại hội, </w:t>
      </w:r>
    </w:p>
    <w:p w:rsidR="006C063D" w:rsidRPr="00996E1C" w:rsidRDefault="00F3762E" w:rsidP="00AD529C">
      <w:pPr>
        <w:widowControl w:val="0"/>
        <w:pBdr>
          <w:top w:val="nil"/>
          <w:left w:val="nil"/>
          <w:bottom w:val="nil"/>
          <w:right w:val="nil"/>
          <w:between w:val="nil"/>
        </w:pBdr>
        <w:ind w:left="18" w:right="39" w:firstLine="709"/>
        <w:contextualSpacing/>
        <w:jc w:val="both"/>
        <w:rPr>
          <w:rFonts w:asciiTheme="minorHAnsi" w:eastAsia="Cambria" w:hAnsiTheme="minorHAnsi" w:cs="Cambria"/>
          <w:color w:val="000000"/>
          <w:sz w:val="25"/>
          <w:szCs w:val="25"/>
        </w:rPr>
      </w:pPr>
      <w:r w:rsidRPr="00996E1C">
        <w:rPr>
          <w:rFonts w:asciiTheme="minorHAnsi" w:eastAsia="Cambria" w:hAnsiTheme="minorHAnsi" w:cs="Cambria"/>
          <w:color w:val="000000"/>
          <w:sz w:val="25"/>
          <w:szCs w:val="25"/>
        </w:rPr>
        <w:t xml:space="preserve">Năm </w:t>
      </w:r>
      <w:r w:rsidRPr="00996E1C">
        <w:rPr>
          <w:rFonts w:asciiTheme="minorHAnsi" w:eastAsia="Cambria" w:hAnsiTheme="minorHAnsi" w:cs="Cambria"/>
          <w:sz w:val="25"/>
          <w:szCs w:val="25"/>
        </w:rPr>
        <w:t>2022</w:t>
      </w:r>
      <w:r w:rsidRPr="00996E1C">
        <w:rPr>
          <w:rFonts w:asciiTheme="minorHAnsi" w:eastAsia="Cambria" w:hAnsiTheme="minorHAnsi" w:cs="Cambria"/>
          <w:color w:val="000000"/>
          <w:sz w:val="25"/>
          <w:szCs w:val="25"/>
        </w:rPr>
        <w:t xml:space="preserve">, Ban Tổng Giám đốc đã thực hiện các Nghị quyết của Hội đồng  Quản trị, thực hiện quản trị hoạt động sản xuất kinh doanh của Công ty. Ban Tổng  Giám đốc kính trình Đại hội đồng cổ đông Báo cáo kết quả hoạt động sản xuất kinh  doanh năm </w:t>
      </w:r>
      <w:r w:rsidRPr="00996E1C">
        <w:rPr>
          <w:rFonts w:asciiTheme="minorHAnsi" w:eastAsia="Cambria" w:hAnsiTheme="minorHAnsi" w:cs="Cambria"/>
          <w:sz w:val="25"/>
          <w:szCs w:val="25"/>
        </w:rPr>
        <w:t>2022</w:t>
      </w:r>
      <w:r w:rsidRPr="00996E1C">
        <w:rPr>
          <w:rFonts w:asciiTheme="minorHAnsi" w:eastAsia="Cambria" w:hAnsiTheme="minorHAnsi" w:cs="Cambria"/>
          <w:color w:val="000000"/>
          <w:sz w:val="25"/>
          <w:szCs w:val="25"/>
        </w:rPr>
        <w:t xml:space="preserve"> của Công ty Cổ phần Tập đoàn Sơn Đại Việt với các nội dung sau: </w:t>
      </w:r>
    </w:p>
    <w:p w:rsidR="005C4D75" w:rsidRPr="00996E1C" w:rsidRDefault="00F3762E" w:rsidP="00AD529C">
      <w:pPr>
        <w:pStyle w:val="ListParagraph"/>
        <w:widowControl w:val="0"/>
        <w:numPr>
          <w:ilvl w:val="0"/>
          <w:numId w:val="1"/>
        </w:numPr>
        <w:pBdr>
          <w:top w:val="nil"/>
          <w:left w:val="nil"/>
          <w:bottom w:val="nil"/>
          <w:right w:val="nil"/>
          <w:between w:val="nil"/>
        </w:pBdr>
        <w:rPr>
          <w:rFonts w:asciiTheme="minorHAnsi" w:eastAsia="Cambria" w:hAnsiTheme="minorHAnsi" w:cs="Cambria"/>
          <w:b/>
          <w:color w:val="000000"/>
          <w:sz w:val="25"/>
          <w:szCs w:val="25"/>
        </w:rPr>
      </w:pPr>
      <w:r w:rsidRPr="00996E1C">
        <w:rPr>
          <w:rFonts w:asciiTheme="minorHAnsi" w:eastAsia="Cambria" w:hAnsiTheme="minorHAnsi" w:cs="Cambria"/>
          <w:b/>
          <w:color w:val="000000"/>
          <w:sz w:val="25"/>
          <w:szCs w:val="25"/>
        </w:rPr>
        <w:t xml:space="preserve">Kết quả hoạt động sản xuất kinh doanh năm </w:t>
      </w:r>
      <w:r w:rsidRPr="00996E1C">
        <w:rPr>
          <w:rFonts w:asciiTheme="minorHAnsi" w:eastAsia="Cambria" w:hAnsiTheme="minorHAnsi" w:cs="Cambria"/>
          <w:b/>
          <w:sz w:val="25"/>
          <w:szCs w:val="25"/>
        </w:rPr>
        <w:t>2022</w:t>
      </w:r>
      <w:r w:rsidRPr="00996E1C">
        <w:rPr>
          <w:rFonts w:asciiTheme="minorHAnsi" w:eastAsia="Cambria" w:hAnsiTheme="minorHAnsi" w:cs="Cambria"/>
          <w:b/>
          <w:color w:val="000000"/>
          <w:sz w:val="25"/>
          <w:szCs w:val="25"/>
        </w:rPr>
        <w:t xml:space="preserve"> </w:t>
      </w:r>
    </w:p>
    <w:p w:rsidR="006C063D" w:rsidRPr="00996E1C" w:rsidRDefault="00F3762E" w:rsidP="00AD529C">
      <w:pPr>
        <w:widowControl w:val="0"/>
        <w:pBdr>
          <w:top w:val="nil"/>
          <w:left w:val="nil"/>
          <w:bottom w:val="nil"/>
          <w:right w:val="nil"/>
          <w:between w:val="nil"/>
        </w:pBdr>
        <w:ind w:left="9" w:right="39" w:firstLine="718"/>
        <w:contextualSpacing/>
        <w:jc w:val="both"/>
        <w:rPr>
          <w:rFonts w:asciiTheme="minorHAnsi" w:eastAsia="Cambria" w:hAnsiTheme="minorHAnsi" w:cs="Cambria"/>
          <w:color w:val="000000"/>
          <w:sz w:val="25"/>
          <w:szCs w:val="25"/>
        </w:rPr>
      </w:pPr>
      <w:r w:rsidRPr="00996E1C">
        <w:rPr>
          <w:rFonts w:asciiTheme="minorHAnsi" w:eastAsia="Cambria" w:hAnsiTheme="minorHAnsi" w:cs="Cambria"/>
          <w:color w:val="000000"/>
          <w:sz w:val="25"/>
          <w:szCs w:val="25"/>
        </w:rPr>
        <w:t>Công ty Cổ phần Tập đoàn Sơn Đại Việt đã có một năm vượt khó khi nền kinh  tế chịu ảnh hưởng nặng bởi chi</w:t>
      </w:r>
      <w:r w:rsidRPr="00996E1C">
        <w:rPr>
          <w:rFonts w:asciiTheme="minorHAnsi" w:eastAsia="Cambria" w:hAnsiTheme="minorHAnsi" w:cs="Cambria"/>
          <w:sz w:val="25"/>
          <w:szCs w:val="25"/>
        </w:rPr>
        <w:t xml:space="preserve">ến tranh </w:t>
      </w:r>
      <w:r w:rsidRPr="00996E1C">
        <w:rPr>
          <w:rFonts w:asciiTheme="minorHAnsi" w:eastAsia="Cambria" w:hAnsiTheme="minorHAnsi" w:cs="Cambria"/>
          <w:color w:val="000000"/>
          <w:sz w:val="25"/>
          <w:szCs w:val="25"/>
        </w:rPr>
        <w:t>dịch bệ</w:t>
      </w:r>
      <w:r w:rsidRPr="00996E1C">
        <w:rPr>
          <w:rFonts w:asciiTheme="minorHAnsi" w:eastAsia="Cambria" w:hAnsiTheme="minorHAnsi" w:cs="Cambria"/>
          <w:sz w:val="25"/>
          <w:szCs w:val="25"/>
        </w:rPr>
        <w:t>nh</w:t>
      </w:r>
      <w:r w:rsidRPr="00996E1C">
        <w:rPr>
          <w:rFonts w:asciiTheme="minorHAnsi" w:eastAsia="Cambria" w:hAnsiTheme="minorHAnsi" w:cs="Cambria"/>
          <w:color w:val="000000"/>
          <w:sz w:val="25"/>
          <w:szCs w:val="25"/>
        </w:rPr>
        <w:t>,</w:t>
      </w:r>
      <w:r w:rsidRPr="00996E1C">
        <w:rPr>
          <w:rFonts w:asciiTheme="minorHAnsi" w:eastAsia="Cambria" w:hAnsiTheme="minorHAnsi" w:cs="Cambria"/>
          <w:sz w:val="25"/>
          <w:szCs w:val="25"/>
        </w:rPr>
        <w:t xml:space="preserve"> khó khăn trong hoạt động kinh doanh cùng với việc thực hiện hồ sơ về tăng vốn và hai công ty con tăng vốn trở thành công ty liên kết</w:t>
      </w:r>
      <w:r w:rsidRPr="00996E1C">
        <w:rPr>
          <w:rFonts w:asciiTheme="minorHAnsi" w:eastAsia="Cambria" w:hAnsiTheme="minorHAnsi" w:cs="Cambria"/>
          <w:color w:val="000000"/>
          <w:sz w:val="25"/>
          <w:szCs w:val="25"/>
        </w:rPr>
        <w:t xml:space="preserve">. Bởi vậy không thể thực hiện đạt tất cả các chỉ tiêu tài chính do Đại hội đồng Cổ đông năm </w:t>
      </w:r>
      <w:r w:rsidRPr="00996E1C">
        <w:rPr>
          <w:rFonts w:asciiTheme="minorHAnsi" w:eastAsia="Cambria" w:hAnsiTheme="minorHAnsi" w:cs="Cambria"/>
          <w:sz w:val="25"/>
          <w:szCs w:val="25"/>
        </w:rPr>
        <w:t>2022</w:t>
      </w:r>
      <w:r w:rsidRPr="00996E1C">
        <w:rPr>
          <w:rFonts w:asciiTheme="minorHAnsi" w:eastAsia="Cambria" w:hAnsiTheme="minorHAnsi" w:cs="Cambria"/>
          <w:color w:val="000000"/>
          <w:sz w:val="25"/>
          <w:szCs w:val="25"/>
        </w:rPr>
        <w:t xml:space="preserve"> đề ra; Doanh thu thuần </w:t>
      </w:r>
      <w:r w:rsidRPr="00996E1C">
        <w:rPr>
          <w:rFonts w:asciiTheme="minorHAnsi" w:eastAsia="Cambria" w:hAnsiTheme="minorHAnsi" w:cs="Cambria"/>
          <w:sz w:val="25"/>
          <w:szCs w:val="25"/>
        </w:rPr>
        <w:t>2022</w:t>
      </w:r>
      <w:r w:rsidRPr="00996E1C">
        <w:rPr>
          <w:rFonts w:asciiTheme="minorHAnsi" w:eastAsia="Cambria" w:hAnsiTheme="minorHAnsi" w:cs="Cambria"/>
          <w:color w:val="000000"/>
          <w:sz w:val="25"/>
          <w:szCs w:val="25"/>
        </w:rPr>
        <w:t xml:space="preserve"> đạt</w:t>
      </w:r>
      <w:r w:rsidRPr="00996E1C">
        <w:rPr>
          <w:rFonts w:asciiTheme="minorHAnsi" w:eastAsia="Cambria" w:hAnsiTheme="minorHAnsi" w:cs="Cambria"/>
          <w:sz w:val="25"/>
          <w:szCs w:val="25"/>
        </w:rPr>
        <w:t xml:space="preserve"> 126,9</w:t>
      </w:r>
      <w:r w:rsidRPr="00996E1C">
        <w:rPr>
          <w:rFonts w:asciiTheme="minorHAnsi" w:eastAsia="Cambria" w:hAnsiTheme="minorHAnsi" w:cs="Cambria"/>
          <w:color w:val="000000"/>
          <w:sz w:val="25"/>
          <w:szCs w:val="25"/>
        </w:rPr>
        <w:t xml:space="preserve"> tỷ đồng bằng </w:t>
      </w:r>
      <w:r w:rsidR="005C4D75" w:rsidRPr="00996E1C">
        <w:rPr>
          <w:rFonts w:asciiTheme="minorHAnsi" w:eastAsia="Cambria" w:hAnsiTheme="minorHAnsi" w:cs="Cambria"/>
          <w:sz w:val="25"/>
          <w:szCs w:val="25"/>
        </w:rPr>
        <w:t xml:space="preserve"> 25.38</w:t>
      </w:r>
      <w:r w:rsidRPr="00996E1C">
        <w:rPr>
          <w:rFonts w:asciiTheme="minorHAnsi" w:eastAsia="Cambria" w:hAnsiTheme="minorHAnsi" w:cs="Cambria"/>
          <w:sz w:val="25"/>
          <w:szCs w:val="25"/>
        </w:rPr>
        <w:t xml:space="preserve"> </w:t>
      </w:r>
      <w:r w:rsidRPr="00996E1C">
        <w:rPr>
          <w:rFonts w:asciiTheme="minorHAnsi" w:eastAsia="Cambria" w:hAnsiTheme="minorHAnsi" w:cs="Cambria"/>
          <w:color w:val="000000"/>
          <w:sz w:val="25"/>
          <w:szCs w:val="25"/>
        </w:rPr>
        <w:t xml:space="preserve">% </w:t>
      </w:r>
      <w:r w:rsidRPr="00996E1C">
        <w:rPr>
          <w:rFonts w:asciiTheme="minorHAnsi" w:eastAsia="Cambria" w:hAnsiTheme="minorHAnsi" w:cs="Cambria"/>
          <w:sz w:val="25"/>
          <w:szCs w:val="25"/>
        </w:rPr>
        <w:t>giảm sâu</w:t>
      </w:r>
      <w:r w:rsidRPr="00996E1C">
        <w:rPr>
          <w:rFonts w:asciiTheme="minorHAnsi" w:eastAsia="Cambria" w:hAnsiTheme="minorHAnsi" w:cs="Cambria"/>
          <w:color w:val="000000"/>
          <w:sz w:val="25"/>
          <w:szCs w:val="25"/>
        </w:rPr>
        <w:t xml:space="preserve"> so với kế hoạch; Xong lợi nhuận sau thuế chưa đạt kế hoạch đề ra, cụ thể là </w:t>
      </w:r>
      <w:r w:rsidRPr="00996E1C">
        <w:rPr>
          <w:rFonts w:asciiTheme="minorHAnsi" w:eastAsia="Cambria" w:hAnsiTheme="minorHAnsi" w:cs="Cambria"/>
          <w:sz w:val="25"/>
          <w:szCs w:val="25"/>
        </w:rPr>
        <w:t>1,936</w:t>
      </w:r>
      <w:r w:rsidRPr="00996E1C">
        <w:rPr>
          <w:rFonts w:asciiTheme="minorHAnsi" w:eastAsia="Cambria" w:hAnsiTheme="minorHAnsi" w:cs="Cambria"/>
          <w:color w:val="000000"/>
          <w:sz w:val="25"/>
          <w:szCs w:val="25"/>
        </w:rPr>
        <w:t xml:space="preserve"> tỷ đồng bằ</w:t>
      </w:r>
      <w:r w:rsidR="0082538E" w:rsidRPr="00996E1C">
        <w:rPr>
          <w:rFonts w:asciiTheme="minorHAnsi" w:eastAsia="Cambria" w:hAnsiTheme="minorHAnsi" w:cs="Cambria"/>
          <w:color w:val="000000"/>
          <w:sz w:val="25"/>
          <w:szCs w:val="25"/>
        </w:rPr>
        <w:t>ng 7.74</w:t>
      </w:r>
      <w:r w:rsidRPr="00996E1C">
        <w:rPr>
          <w:rFonts w:asciiTheme="minorHAnsi" w:eastAsia="Cambria" w:hAnsiTheme="minorHAnsi" w:cs="Cambria"/>
          <w:color w:val="000000"/>
          <w:sz w:val="25"/>
          <w:szCs w:val="25"/>
        </w:rPr>
        <w:t xml:space="preserve">% </w:t>
      </w:r>
      <w:r w:rsidR="0082538E" w:rsidRPr="00996E1C">
        <w:rPr>
          <w:rFonts w:asciiTheme="minorHAnsi" w:eastAsia="Cambria" w:hAnsiTheme="minorHAnsi" w:cs="Cambria"/>
          <w:color w:val="000000"/>
          <w:sz w:val="25"/>
          <w:szCs w:val="25"/>
        </w:rPr>
        <w:t xml:space="preserve">so với </w:t>
      </w:r>
      <w:r w:rsidRPr="00996E1C">
        <w:rPr>
          <w:rFonts w:asciiTheme="minorHAnsi" w:eastAsia="Cambria" w:hAnsiTheme="minorHAnsi" w:cs="Cambria"/>
          <w:color w:val="000000"/>
          <w:sz w:val="25"/>
          <w:szCs w:val="25"/>
        </w:rPr>
        <w:t>kế hoạch, điều này là do doanh th</w:t>
      </w:r>
      <w:r w:rsidRPr="00996E1C">
        <w:rPr>
          <w:rFonts w:asciiTheme="minorHAnsi" w:eastAsia="Cambria" w:hAnsiTheme="minorHAnsi" w:cs="Cambria"/>
          <w:sz w:val="25"/>
          <w:szCs w:val="25"/>
        </w:rPr>
        <w:t xml:space="preserve">u chi phí không </w:t>
      </w:r>
      <w:r w:rsidRPr="00996E1C">
        <w:rPr>
          <w:rFonts w:asciiTheme="minorHAnsi" w:eastAsia="Cambria" w:hAnsiTheme="minorHAnsi" w:cs="Cambria"/>
          <w:color w:val="000000"/>
          <w:sz w:val="25"/>
          <w:szCs w:val="25"/>
        </w:rPr>
        <w:t xml:space="preserve">hợp nhất kết quả doanh thu, chi phí của cả hai Công  ty </w:t>
      </w:r>
      <w:r w:rsidRPr="00996E1C">
        <w:rPr>
          <w:rFonts w:asciiTheme="minorHAnsi" w:eastAsia="Cambria" w:hAnsiTheme="minorHAnsi" w:cs="Cambria"/>
          <w:sz w:val="25"/>
          <w:szCs w:val="25"/>
        </w:rPr>
        <w:t>liên kết</w:t>
      </w:r>
      <w:r w:rsidRPr="00996E1C">
        <w:rPr>
          <w:rFonts w:asciiTheme="minorHAnsi" w:eastAsia="Cambria" w:hAnsiTheme="minorHAnsi" w:cs="Cambria"/>
          <w:color w:val="000000"/>
          <w:sz w:val="25"/>
          <w:szCs w:val="25"/>
        </w:rPr>
        <w:t xml:space="preserve"> (Công ty Cổ phần Dầu khí Việt Mỹ và Công ty Cổ phần Tập đoàn Hưng Đại  Nam) cũng như do các khoản chi phí tăng cao làm giảm lợi nhuận; Tổng giá trị</w:t>
      </w:r>
      <w:r w:rsidR="0082538E" w:rsidRPr="00996E1C">
        <w:rPr>
          <w:rFonts w:asciiTheme="minorHAnsi" w:eastAsia="Cambria" w:hAnsiTheme="minorHAnsi" w:cs="Cambria"/>
          <w:color w:val="000000"/>
          <w:sz w:val="25"/>
          <w:szCs w:val="25"/>
        </w:rPr>
        <w:t xml:space="preserve"> tài </w:t>
      </w:r>
      <w:r w:rsidRPr="00996E1C">
        <w:rPr>
          <w:rFonts w:asciiTheme="minorHAnsi" w:eastAsia="Cambria" w:hAnsiTheme="minorHAnsi" w:cs="Cambria"/>
          <w:color w:val="000000"/>
          <w:sz w:val="25"/>
          <w:szCs w:val="25"/>
        </w:rPr>
        <w:t>sản tương ứng đạ</w:t>
      </w:r>
      <w:r w:rsidR="0082538E" w:rsidRPr="00996E1C">
        <w:rPr>
          <w:rFonts w:asciiTheme="minorHAnsi" w:eastAsia="Cambria" w:hAnsiTheme="minorHAnsi" w:cs="Cambria"/>
          <w:color w:val="000000"/>
          <w:sz w:val="25"/>
          <w:szCs w:val="25"/>
        </w:rPr>
        <w:t>t trên 306,389</w:t>
      </w:r>
      <w:r w:rsidRPr="00996E1C">
        <w:rPr>
          <w:rFonts w:asciiTheme="minorHAnsi" w:eastAsia="Cambria" w:hAnsiTheme="minorHAnsi" w:cs="Cambria"/>
          <w:color w:val="000000"/>
          <w:sz w:val="25"/>
          <w:szCs w:val="25"/>
        </w:rPr>
        <w:t xml:space="preserve"> tỷ đồng. </w:t>
      </w:r>
    </w:p>
    <w:p w:rsidR="00947F9E" w:rsidRDefault="00F3762E" w:rsidP="00AD529C">
      <w:pPr>
        <w:widowControl w:val="0"/>
        <w:pBdr>
          <w:top w:val="nil"/>
          <w:left w:val="nil"/>
          <w:bottom w:val="nil"/>
          <w:right w:val="nil"/>
          <w:between w:val="nil"/>
        </w:pBdr>
        <w:ind w:left="9" w:right="39" w:firstLine="275"/>
        <w:contextualSpacing/>
        <w:jc w:val="center"/>
        <w:rPr>
          <w:rFonts w:asciiTheme="minorHAnsi" w:eastAsia="Cambria" w:hAnsiTheme="minorHAnsi" w:cs="Cambria"/>
          <w:b/>
          <w:sz w:val="25"/>
          <w:szCs w:val="25"/>
        </w:rPr>
      </w:pPr>
      <w:r w:rsidRPr="00947F9E">
        <w:rPr>
          <w:rFonts w:asciiTheme="minorHAnsi" w:eastAsia="Cambria" w:hAnsiTheme="minorHAnsi" w:cs="Cambria"/>
          <w:b/>
          <w:sz w:val="25"/>
          <w:szCs w:val="25"/>
        </w:rPr>
        <w:t>Bảng kết quả hoạt động kinh doanh</w:t>
      </w:r>
    </w:p>
    <w:p w:rsidR="006C063D" w:rsidRPr="00934D8E" w:rsidRDefault="00934D8E" w:rsidP="00AD529C">
      <w:pPr>
        <w:widowControl w:val="0"/>
        <w:pBdr>
          <w:top w:val="nil"/>
          <w:left w:val="nil"/>
          <w:bottom w:val="nil"/>
          <w:right w:val="nil"/>
          <w:between w:val="nil"/>
        </w:pBdr>
        <w:ind w:left="9" w:right="39" w:firstLine="275"/>
        <w:contextualSpacing/>
        <w:jc w:val="center"/>
        <w:rPr>
          <w:rFonts w:asciiTheme="minorHAnsi" w:eastAsia="Cambria" w:hAnsiTheme="minorHAnsi" w:cs="Cambria"/>
          <w:i/>
          <w:sz w:val="25"/>
          <w:szCs w:val="25"/>
        </w:rPr>
      </w:pPr>
      <w:r>
        <w:rPr>
          <w:rFonts w:asciiTheme="minorHAnsi" w:eastAsia="Cambria" w:hAnsiTheme="minorHAnsi" w:cs="Cambria"/>
          <w:i/>
          <w:sz w:val="25"/>
          <w:szCs w:val="25"/>
        </w:rPr>
        <w:t>(T</w:t>
      </w:r>
      <w:r w:rsidR="00F3762E" w:rsidRPr="00934D8E">
        <w:rPr>
          <w:rFonts w:asciiTheme="minorHAnsi" w:eastAsia="Cambria" w:hAnsiTheme="minorHAnsi" w:cs="Cambria"/>
          <w:i/>
          <w:sz w:val="25"/>
          <w:szCs w:val="25"/>
        </w:rPr>
        <w:t>heo kế hoạch doanh thu hợp nhất)</w:t>
      </w:r>
    </w:p>
    <w:tbl>
      <w:tblPr>
        <w:tblStyle w:val="a"/>
        <w:tblW w:w="95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67"/>
        <w:gridCol w:w="3544"/>
        <w:gridCol w:w="1843"/>
        <w:gridCol w:w="1843"/>
        <w:gridCol w:w="1701"/>
      </w:tblGrid>
      <w:tr w:rsidR="006C063D" w:rsidRPr="00996E1C" w:rsidTr="00934D8E">
        <w:trPr>
          <w:trHeight w:val="924"/>
        </w:trPr>
        <w:tc>
          <w:tcPr>
            <w:tcW w:w="667" w:type="dxa"/>
            <w:shd w:val="clear" w:color="auto" w:fill="FFFFFF" w:themeFill="background1"/>
            <w:tcMar>
              <w:top w:w="100" w:type="dxa"/>
              <w:left w:w="100" w:type="dxa"/>
              <w:bottom w:w="100" w:type="dxa"/>
              <w:right w:w="100" w:type="dxa"/>
            </w:tcMar>
          </w:tcPr>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b/>
                <w:color w:val="000000"/>
                <w:sz w:val="25"/>
                <w:szCs w:val="25"/>
                <w:shd w:val="clear" w:color="auto" w:fill="F2F2F2"/>
              </w:rPr>
            </w:pPr>
            <w:r w:rsidRPr="00996E1C">
              <w:rPr>
                <w:rFonts w:asciiTheme="minorHAnsi" w:eastAsia="Cambria" w:hAnsiTheme="minorHAnsi" w:cs="Cambria"/>
                <w:b/>
                <w:color w:val="000000"/>
                <w:sz w:val="25"/>
                <w:szCs w:val="25"/>
                <w:shd w:val="clear" w:color="auto" w:fill="F2F2F2"/>
              </w:rPr>
              <w:t xml:space="preserve">STT </w:t>
            </w:r>
          </w:p>
        </w:tc>
        <w:tc>
          <w:tcPr>
            <w:tcW w:w="3544" w:type="dxa"/>
            <w:shd w:val="clear" w:color="auto" w:fill="FFFFFF" w:themeFill="background1"/>
            <w:tcMar>
              <w:top w:w="100" w:type="dxa"/>
              <w:left w:w="100" w:type="dxa"/>
              <w:bottom w:w="100" w:type="dxa"/>
              <w:right w:w="100" w:type="dxa"/>
            </w:tcMar>
          </w:tcPr>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b/>
                <w:color w:val="000000"/>
                <w:sz w:val="25"/>
                <w:szCs w:val="25"/>
                <w:shd w:val="clear" w:color="auto" w:fill="F2F2F2"/>
              </w:rPr>
            </w:pPr>
            <w:r w:rsidRPr="00996E1C">
              <w:rPr>
                <w:rFonts w:asciiTheme="minorHAnsi" w:eastAsia="Cambria" w:hAnsiTheme="minorHAnsi" w:cs="Cambria"/>
                <w:b/>
                <w:color w:val="000000"/>
                <w:sz w:val="25"/>
                <w:szCs w:val="25"/>
                <w:shd w:val="clear" w:color="auto" w:fill="F2F2F2"/>
              </w:rPr>
              <w:t xml:space="preserve">Chỉ tiêu </w:t>
            </w:r>
          </w:p>
        </w:tc>
        <w:tc>
          <w:tcPr>
            <w:tcW w:w="1843" w:type="dxa"/>
            <w:shd w:val="clear" w:color="auto" w:fill="FFFFFF" w:themeFill="background1"/>
            <w:tcMar>
              <w:top w:w="100" w:type="dxa"/>
              <w:left w:w="100" w:type="dxa"/>
              <w:bottom w:w="100" w:type="dxa"/>
              <w:right w:w="100" w:type="dxa"/>
            </w:tcMar>
          </w:tcPr>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b/>
                <w:color w:val="000000"/>
                <w:sz w:val="25"/>
                <w:szCs w:val="25"/>
              </w:rPr>
            </w:pPr>
            <w:r w:rsidRPr="00996E1C">
              <w:rPr>
                <w:rFonts w:asciiTheme="minorHAnsi" w:eastAsia="Cambria" w:hAnsiTheme="minorHAnsi" w:cs="Cambria"/>
                <w:b/>
                <w:color w:val="000000"/>
                <w:sz w:val="25"/>
                <w:szCs w:val="25"/>
                <w:shd w:val="clear" w:color="auto" w:fill="F2F2F2"/>
              </w:rPr>
              <w:t xml:space="preserve">Kế </w:t>
            </w:r>
            <w:r w:rsidRPr="00996E1C">
              <w:rPr>
                <w:rFonts w:asciiTheme="minorHAnsi" w:eastAsia="Cambria" w:hAnsiTheme="minorHAnsi" w:cs="Cambria"/>
                <w:b/>
                <w:color w:val="000000"/>
                <w:sz w:val="25"/>
                <w:szCs w:val="25"/>
              </w:rPr>
              <w:t xml:space="preserve"> </w:t>
            </w:r>
          </w:p>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b/>
                <w:color w:val="000000"/>
                <w:sz w:val="25"/>
                <w:szCs w:val="25"/>
                <w:shd w:val="clear" w:color="auto" w:fill="F2F2F2"/>
              </w:rPr>
            </w:pPr>
            <w:r w:rsidRPr="00996E1C">
              <w:rPr>
                <w:rFonts w:asciiTheme="minorHAnsi" w:eastAsia="Cambria" w:hAnsiTheme="minorHAnsi" w:cs="Cambria"/>
                <w:b/>
                <w:color w:val="000000"/>
                <w:sz w:val="25"/>
                <w:szCs w:val="25"/>
                <w:shd w:val="clear" w:color="auto" w:fill="F2F2F2"/>
              </w:rPr>
              <w:t>hoạch</w:t>
            </w:r>
            <w:r w:rsidR="00947F9E">
              <w:rPr>
                <w:rFonts w:asciiTheme="minorHAnsi" w:eastAsia="Cambria" w:hAnsiTheme="minorHAnsi" w:cs="Cambria"/>
                <w:b/>
                <w:color w:val="000000"/>
                <w:sz w:val="25"/>
                <w:szCs w:val="25"/>
                <w:shd w:val="clear" w:color="auto" w:fill="F2F2F2"/>
              </w:rPr>
              <w:t xml:space="preserve"> năm 2022</w:t>
            </w:r>
          </w:p>
        </w:tc>
        <w:tc>
          <w:tcPr>
            <w:tcW w:w="1843" w:type="dxa"/>
            <w:shd w:val="clear" w:color="auto" w:fill="FFFFFF" w:themeFill="background1"/>
            <w:tcMar>
              <w:top w:w="100" w:type="dxa"/>
              <w:left w:w="100" w:type="dxa"/>
              <w:bottom w:w="100" w:type="dxa"/>
              <w:right w:w="100" w:type="dxa"/>
            </w:tcMar>
          </w:tcPr>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b/>
                <w:color w:val="000000"/>
                <w:sz w:val="25"/>
                <w:szCs w:val="25"/>
              </w:rPr>
            </w:pPr>
            <w:r w:rsidRPr="00996E1C">
              <w:rPr>
                <w:rFonts w:asciiTheme="minorHAnsi" w:eastAsia="Cambria" w:hAnsiTheme="minorHAnsi" w:cs="Cambria"/>
                <w:b/>
                <w:color w:val="000000"/>
                <w:sz w:val="25"/>
                <w:szCs w:val="25"/>
                <w:shd w:val="clear" w:color="auto" w:fill="F2F2F2"/>
              </w:rPr>
              <w:t xml:space="preserve">Thực hiện </w:t>
            </w:r>
            <w:r w:rsidRPr="00996E1C">
              <w:rPr>
                <w:rFonts w:asciiTheme="minorHAnsi" w:eastAsia="Cambria" w:hAnsiTheme="minorHAnsi" w:cs="Cambria"/>
                <w:b/>
                <w:color w:val="000000"/>
                <w:sz w:val="25"/>
                <w:szCs w:val="25"/>
              </w:rPr>
              <w:t xml:space="preserve"> </w:t>
            </w:r>
          </w:p>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b/>
                <w:color w:val="000000"/>
                <w:sz w:val="25"/>
                <w:szCs w:val="25"/>
                <w:shd w:val="clear" w:color="auto" w:fill="F2F2F2"/>
              </w:rPr>
            </w:pPr>
            <w:r w:rsidRPr="00996E1C">
              <w:rPr>
                <w:rFonts w:asciiTheme="minorHAnsi" w:eastAsia="Cambria" w:hAnsiTheme="minorHAnsi" w:cs="Cambria"/>
                <w:b/>
                <w:color w:val="000000"/>
                <w:sz w:val="25"/>
                <w:szCs w:val="25"/>
                <w:shd w:val="clear" w:color="auto" w:fill="F2F2F2"/>
              </w:rPr>
              <w:t xml:space="preserve">năm </w:t>
            </w:r>
            <w:r w:rsidRPr="00996E1C">
              <w:rPr>
                <w:rFonts w:asciiTheme="minorHAnsi" w:eastAsia="Cambria" w:hAnsiTheme="minorHAnsi" w:cs="Cambria"/>
                <w:b/>
                <w:sz w:val="25"/>
                <w:szCs w:val="25"/>
                <w:shd w:val="clear" w:color="auto" w:fill="F2F2F2"/>
              </w:rPr>
              <w:t>2022</w:t>
            </w:r>
          </w:p>
        </w:tc>
        <w:tc>
          <w:tcPr>
            <w:tcW w:w="1701" w:type="dxa"/>
            <w:shd w:val="clear" w:color="auto" w:fill="FFFFFF" w:themeFill="background1"/>
            <w:tcMar>
              <w:top w:w="100" w:type="dxa"/>
              <w:left w:w="100" w:type="dxa"/>
              <w:bottom w:w="100" w:type="dxa"/>
              <w:right w:w="100" w:type="dxa"/>
            </w:tcMar>
          </w:tcPr>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b/>
                <w:color w:val="000000"/>
                <w:sz w:val="25"/>
                <w:szCs w:val="25"/>
              </w:rPr>
            </w:pPr>
            <w:r w:rsidRPr="00996E1C">
              <w:rPr>
                <w:rFonts w:asciiTheme="minorHAnsi" w:eastAsia="Cambria" w:hAnsiTheme="minorHAnsi" w:cs="Cambria"/>
                <w:b/>
                <w:color w:val="000000"/>
                <w:sz w:val="25"/>
                <w:szCs w:val="25"/>
                <w:shd w:val="clear" w:color="auto" w:fill="F2F2F2"/>
              </w:rPr>
              <w:t>So sánh với</w:t>
            </w:r>
            <w:r w:rsidRPr="00996E1C">
              <w:rPr>
                <w:rFonts w:asciiTheme="minorHAnsi" w:eastAsia="Cambria" w:hAnsiTheme="minorHAnsi" w:cs="Cambria"/>
                <w:b/>
                <w:color w:val="000000"/>
                <w:sz w:val="25"/>
                <w:szCs w:val="25"/>
              </w:rPr>
              <w:t xml:space="preserve"> </w:t>
            </w:r>
          </w:p>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b/>
                <w:color w:val="000000"/>
                <w:sz w:val="25"/>
                <w:szCs w:val="25"/>
              </w:rPr>
            </w:pPr>
            <w:r w:rsidRPr="00996E1C">
              <w:rPr>
                <w:rFonts w:asciiTheme="minorHAnsi" w:eastAsia="Cambria" w:hAnsiTheme="minorHAnsi" w:cs="Cambria"/>
                <w:b/>
                <w:color w:val="000000"/>
                <w:sz w:val="25"/>
                <w:szCs w:val="25"/>
                <w:shd w:val="clear" w:color="auto" w:fill="F2F2F2"/>
              </w:rPr>
              <w:t>Kế hoạch</w:t>
            </w:r>
            <w:r w:rsidRPr="00996E1C">
              <w:rPr>
                <w:rFonts w:asciiTheme="minorHAnsi" w:eastAsia="Cambria" w:hAnsiTheme="minorHAnsi" w:cs="Cambria"/>
                <w:b/>
                <w:color w:val="000000"/>
                <w:sz w:val="25"/>
                <w:szCs w:val="25"/>
              </w:rPr>
              <w:t xml:space="preserve"> </w:t>
            </w:r>
          </w:p>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i/>
                <w:color w:val="000000"/>
                <w:sz w:val="25"/>
                <w:szCs w:val="25"/>
                <w:shd w:val="clear" w:color="auto" w:fill="F2F2F2"/>
              </w:rPr>
            </w:pPr>
            <w:r w:rsidRPr="00996E1C">
              <w:rPr>
                <w:rFonts w:asciiTheme="minorHAnsi" w:eastAsia="Cambria" w:hAnsiTheme="minorHAnsi" w:cs="Cambria"/>
                <w:i/>
                <w:color w:val="000000"/>
                <w:sz w:val="25"/>
                <w:szCs w:val="25"/>
                <w:shd w:val="clear" w:color="auto" w:fill="F2F2F2"/>
              </w:rPr>
              <w:t>(%)</w:t>
            </w:r>
          </w:p>
        </w:tc>
      </w:tr>
      <w:tr w:rsidR="006C063D" w:rsidRPr="00996E1C" w:rsidTr="00934D8E">
        <w:trPr>
          <w:trHeight w:val="369"/>
        </w:trPr>
        <w:tc>
          <w:tcPr>
            <w:tcW w:w="667" w:type="dxa"/>
            <w:shd w:val="clear" w:color="auto" w:fill="auto"/>
            <w:tcMar>
              <w:top w:w="100" w:type="dxa"/>
              <w:left w:w="100" w:type="dxa"/>
              <w:bottom w:w="100" w:type="dxa"/>
              <w:right w:w="100" w:type="dxa"/>
            </w:tcMar>
          </w:tcPr>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color w:val="000000"/>
                <w:sz w:val="25"/>
                <w:szCs w:val="25"/>
              </w:rPr>
            </w:pPr>
            <w:r w:rsidRPr="00996E1C">
              <w:rPr>
                <w:rFonts w:asciiTheme="minorHAnsi" w:eastAsia="Cambria" w:hAnsiTheme="minorHAnsi" w:cs="Cambria"/>
                <w:color w:val="000000"/>
                <w:sz w:val="25"/>
                <w:szCs w:val="25"/>
              </w:rPr>
              <w:t xml:space="preserve">1 </w:t>
            </w:r>
          </w:p>
        </w:tc>
        <w:tc>
          <w:tcPr>
            <w:tcW w:w="3544" w:type="dxa"/>
            <w:shd w:val="clear" w:color="auto" w:fill="auto"/>
            <w:tcMar>
              <w:top w:w="100" w:type="dxa"/>
              <w:left w:w="100" w:type="dxa"/>
              <w:bottom w:w="100" w:type="dxa"/>
              <w:right w:w="100" w:type="dxa"/>
            </w:tcMar>
          </w:tcPr>
          <w:p w:rsidR="006C063D" w:rsidRPr="00996E1C" w:rsidRDefault="00F3762E" w:rsidP="00AD529C">
            <w:pPr>
              <w:widowControl w:val="0"/>
              <w:pBdr>
                <w:top w:val="nil"/>
                <w:left w:val="nil"/>
                <w:bottom w:val="nil"/>
                <w:right w:val="nil"/>
                <w:between w:val="nil"/>
              </w:pBdr>
              <w:ind w:left="128"/>
              <w:contextualSpacing/>
              <w:rPr>
                <w:rFonts w:asciiTheme="minorHAnsi" w:eastAsia="Cambria" w:hAnsiTheme="minorHAnsi" w:cs="Cambria"/>
                <w:i/>
                <w:color w:val="000000"/>
                <w:sz w:val="25"/>
                <w:szCs w:val="25"/>
              </w:rPr>
            </w:pPr>
            <w:r w:rsidRPr="00996E1C">
              <w:rPr>
                <w:rFonts w:asciiTheme="minorHAnsi" w:eastAsia="Cambria" w:hAnsiTheme="minorHAnsi" w:cs="Cambria"/>
                <w:color w:val="000000"/>
                <w:sz w:val="25"/>
                <w:szCs w:val="25"/>
              </w:rPr>
              <w:t xml:space="preserve">Doanh thu thuần </w:t>
            </w:r>
            <w:r w:rsidRPr="00996E1C">
              <w:rPr>
                <w:rFonts w:asciiTheme="minorHAnsi" w:eastAsia="Cambria" w:hAnsiTheme="minorHAnsi" w:cs="Cambria"/>
                <w:i/>
                <w:color w:val="000000"/>
                <w:sz w:val="25"/>
                <w:szCs w:val="25"/>
              </w:rPr>
              <w:t xml:space="preserve">(Tỷ đồng) </w:t>
            </w:r>
          </w:p>
        </w:tc>
        <w:tc>
          <w:tcPr>
            <w:tcW w:w="1843" w:type="dxa"/>
            <w:shd w:val="clear" w:color="auto" w:fill="auto"/>
            <w:tcMar>
              <w:top w:w="100" w:type="dxa"/>
              <w:left w:w="100" w:type="dxa"/>
              <w:bottom w:w="100" w:type="dxa"/>
              <w:right w:w="100" w:type="dxa"/>
            </w:tcMar>
          </w:tcPr>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color w:val="000000"/>
                <w:sz w:val="25"/>
                <w:szCs w:val="25"/>
              </w:rPr>
            </w:pPr>
            <w:r w:rsidRPr="00996E1C">
              <w:rPr>
                <w:rFonts w:asciiTheme="minorHAnsi" w:eastAsia="Cambria" w:hAnsiTheme="minorHAnsi" w:cs="Cambria"/>
                <w:sz w:val="25"/>
                <w:szCs w:val="25"/>
              </w:rPr>
              <w:t>5</w:t>
            </w:r>
            <w:r w:rsidRPr="00996E1C">
              <w:rPr>
                <w:rFonts w:asciiTheme="minorHAnsi" w:eastAsia="Cambria" w:hAnsiTheme="minorHAnsi" w:cs="Cambria"/>
                <w:color w:val="000000"/>
                <w:sz w:val="25"/>
                <w:szCs w:val="25"/>
              </w:rPr>
              <w:t xml:space="preserve">00 </w:t>
            </w:r>
          </w:p>
        </w:tc>
        <w:tc>
          <w:tcPr>
            <w:tcW w:w="1843" w:type="dxa"/>
            <w:shd w:val="clear" w:color="auto" w:fill="auto"/>
            <w:tcMar>
              <w:top w:w="100" w:type="dxa"/>
              <w:left w:w="100" w:type="dxa"/>
              <w:bottom w:w="100" w:type="dxa"/>
              <w:right w:w="100" w:type="dxa"/>
            </w:tcMar>
          </w:tcPr>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color w:val="000000"/>
                <w:sz w:val="25"/>
                <w:szCs w:val="25"/>
              </w:rPr>
            </w:pPr>
            <w:r w:rsidRPr="00996E1C">
              <w:rPr>
                <w:rFonts w:asciiTheme="minorHAnsi" w:eastAsia="Cambria" w:hAnsiTheme="minorHAnsi" w:cs="Cambria"/>
                <w:sz w:val="25"/>
                <w:szCs w:val="25"/>
              </w:rPr>
              <w:t>126,9</w:t>
            </w:r>
            <w:r w:rsidRPr="00996E1C">
              <w:rPr>
                <w:rFonts w:asciiTheme="minorHAnsi" w:eastAsia="Cambria" w:hAnsiTheme="minorHAnsi" w:cs="Cambria"/>
                <w:color w:val="000000"/>
                <w:sz w:val="25"/>
                <w:szCs w:val="25"/>
              </w:rPr>
              <w:t xml:space="preserve"> </w:t>
            </w:r>
          </w:p>
        </w:tc>
        <w:tc>
          <w:tcPr>
            <w:tcW w:w="1701" w:type="dxa"/>
            <w:shd w:val="clear" w:color="auto" w:fill="auto"/>
            <w:tcMar>
              <w:top w:w="100" w:type="dxa"/>
              <w:left w:w="100" w:type="dxa"/>
              <w:bottom w:w="100" w:type="dxa"/>
              <w:right w:w="100" w:type="dxa"/>
            </w:tcMar>
          </w:tcPr>
          <w:p w:rsidR="006C063D" w:rsidRPr="00996E1C" w:rsidRDefault="005C4D75" w:rsidP="00AD529C">
            <w:pPr>
              <w:widowControl w:val="0"/>
              <w:pBdr>
                <w:top w:val="nil"/>
                <w:left w:val="nil"/>
                <w:bottom w:val="nil"/>
                <w:right w:val="nil"/>
                <w:between w:val="nil"/>
              </w:pBdr>
              <w:contextualSpacing/>
              <w:jc w:val="center"/>
              <w:rPr>
                <w:rFonts w:asciiTheme="minorHAnsi" w:eastAsia="Cambria" w:hAnsiTheme="minorHAnsi" w:cs="Cambria"/>
                <w:color w:val="000000"/>
                <w:sz w:val="25"/>
                <w:szCs w:val="25"/>
              </w:rPr>
            </w:pPr>
            <w:r w:rsidRPr="00996E1C">
              <w:rPr>
                <w:rFonts w:asciiTheme="minorHAnsi" w:eastAsia="Cambria" w:hAnsiTheme="minorHAnsi" w:cs="Cambria"/>
                <w:color w:val="000000"/>
                <w:sz w:val="25"/>
                <w:szCs w:val="25"/>
              </w:rPr>
              <w:t>25.38%</w:t>
            </w:r>
          </w:p>
        </w:tc>
      </w:tr>
      <w:tr w:rsidR="006C063D" w:rsidRPr="00996E1C" w:rsidTr="00934D8E">
        <w:trPr>
          <w:trHeight w:val="369"/>
        </w:trPr>
        <w:tc>
          <w:tcPr>
            <w:tcW w:w="667" w:type="dxa"/>
            <w:shd w:val="clear" w:color="auto" w:fill="auto"/>
            <w:tcMar>
              <w:top w:w="100" w:type="dxa"/>
              <w:left w:w="100" w:type="dxa"/>
              <w:bottom w:w="100" w:type="dxa"/>
              <w:right w:w="100" w:type="dxa"/>
            </w:tcMar>
          </w:tcPr>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color w:val="000000"/>
                <w:sz w:val="25"/>
                <w:szCs w:val="25"/>
              </w:rPr>
            </w:pPr>
            <w:r w:rsidRPr="00996E1C">
              <w:rPr>
                <w:rFonts w:asciiTheme="minorHAnsi" w:eastAsia="Cambria" w:hAnsiTheme="minorHAnsi" w:cs="Cambria"/>
                <w:color w:val="000000"/>
                <w:sz w:val="25"/>
                <w:szCs w:val="25"/>
              </w:rPr>
              <w:t xml:space="preserve">2 </w:t>
            </w:r>
          </w:p>
        </w:tc>
        <w:tc>
          <w:tcPr>
            <w:tcW w:w="3544" w:type="dxa"/>
            <w:shd w:val="clear" w:color="auto" w:fill="auto"/>
            <w:tcMar>
              <w:top w:w="100" w:type="dxa"/>
              <w:left w:w="100" w:type="dxa"/>
              <w:bottom w:w="100" w:type="dxa"/>
              <w:right w:w="100" w:type="dxa"/>
            </w:tcMar>
          </w:tcPr>
          <w:p w:rsidR="006C063D" w:rsidRPr="00996E1C" w:rsidRDefault="00F3762E" w:rsidP="00AD529C">
            <w:pPr>
              <w:widowControl w:val="0"/>
              <w:pBdr>
                <w:top w:val="nil"/>
                <w:left w:val="nil"/>
                <w:bottom w:val="nil"/>
                <w:right w:val="nil"/>
                <w:between w:val="nil"/>
              </w:pBdr>
              <w:ind w:left="128"/>
              <w:contextualSpacing/>
              <w:rPr>
                <w:rFonts w:asciiTheme="minorHAnsi" w:eastAsia="Cambria" w:hAnsiTheme="minorHAnsi" w:cs="Cambria"/>
                <w:i/>
                <w:color w:val="000000"/>
                <w:sz w:val="25"/>
                <w:szCs w:val="25"/>
              </w:rPr>
            </w:pPr>
            <w:r w:rsidRPr="00996E1C">
              <w:rPr>
                <w:rFonts w:asciiTheme="minorHAnsi" w:eastAsia="Cambria" w:hAnsiTheme="minorHAnsi" w:cs="Cambria"/>
                <w:color w:val="000000"/>
                <w:sz w:val="25"/>
                <w:szCs w:val="25"/>
              </w:rPr>
              <w:t xml:space="preserve">Lợi nhuận sau thuế </w:t>
            </w:r>
            <w:r w:rsidRPr="00996E1C">
              <w:rPr>
                <w:rFonts w:asciiTheme="minorHAnsi" w:eastAsia="Cambria" w:hAnsiTheme="minorHAnsi" w:cs="Cambria"/>
                <w:i/>
                <w:color w:val="000000"/>
                <w:sz w:val="25"/>
                <w:szCs w:val="25"/>
              </w:rPr>
              <w:t xml:space="preserve">(Tỷ đồng) </w:t>
            </w:r>
          </w:p>
        </w:tc>
        <w:tc>
          <w:tcPr>
            <w:tcW w:w="1843" w:type="dxa"/>
            <w:shd w:val="clear" w:color="auto" w:fill="auto"/>
            <w:tcMar>
              <w:top w:w="100" w:type="dxa"/>
              <w:left w:w="100" w:type="dxa"/>
              <w:bottom w:w="100" w:type="dxa"/>
              <w:right w:w="100" w:type="dxa"/>
            </w:tcMar>
          </w:tcPr>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color w:val="000000"/>
                <w:sz w:val="25"/>
                <w:szCs w:val="25"/>
              </w:rPr>
            </w:pPr>
            <w:r w:rsidRPr="00996E1C">
              <w:rPr>
                <w:rFonts w:asciiTheme="minorHAnsi" w:eastAsia="Cambria" w:hAnsiTheme="minorHAnsi" w:cs="Cambria"/>
                <w:color w:val="000000"/>
                <w:sz w:val="25"/>
                <w:szCs w:val="25"/>
              </w:rPr>
              <w:t>2</w:t>
            </w:r>
            <w:r w:rsidRPr="00996E1C">
              <w:rPr>
                <w:rFonts w:asciiTheme="minorHAnsi" w:eastAsia="Cambria" w:hAnsiTheme="minorHAnsi" w:cs="Cambria"/>
                <w:sz w:val="25"/>
                <w:szCs w:val="25"/>
              </w:rPr>
              <w:t>5</w:t>
            </w:r>
            <w:r w:rsidRPr="00996E1C">
              <w:rPr>
                <w:rFonts w:asciiTheme="minorHAnsi" w:eastAsia="Cambria" w:hAnsiTheme="minorHAnsi" w:cs="Cambria"/>
                <w:color w:val="000000"/>
                <w:sz w:val="25"/>
                <w:szCs w:val="25"/>
              </w:rPr>
              <w:t xml:space="preserve"> </w:t>
            </w:r>
          </w:p>
        </w:tc>
        <w:tc>
          <w:tcPr>
            <w:tcW w:w="1843" w:type="dxa"/>
            <w:shd w:val="clear" w:color="auto" w:fill="auto"/>
            <w:tcMar>
              <w:top w:w="100" w:type="dxa"/>
              <w:left w:w="100" w:type="dxa"/>
              <w:bottom w:w="100" w:type="dxa"/>
              <w:right w:w="100" w:type="dxa"/>
            </w:tcMar>
          </w:tcPr>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color w:val="000000"/>
                <w:sz w:val="25"/>
                <w:szCs w:val="25"/>
              </w:rPr>
            </w:pPr>
            <w:r w:rsidRPr="00996E1C">
              <w:rPr>
                <w:rFonts w:asciiTheme="minorHAnsi" w:eastAsia="Cambria" w:hAnsiTheme="minorHAnsi" w:cs="Cambria"/>
                <w:sz w:val="25"/>
                <w:szCs w:val="25"/>
              </w:rPr>
              <w:t>1,936</w:t>
            </w:r>
            <w:r w:rsidRPr="00996E1C">
              <w:rPr>
                <w:rFonts w:asciiTheme="minorHAnsi" w:eastAsia="Cambria" w:hAnsiTheme="minorHAnsi" w:cs="Cambria"/>
                <w:color w:val="000000"/>
                <w:sz w:val="25"/>
                <w:szCs w:val="25"/>
              </w:rPr>
              <w:t xml:space="preserve"> </w:t>
            </w:r>
          </w:p>
        </w:tc>
        <w:tc>
          <w:tcPr>
            <w:tcW w:w="1701" w:type="dxa"/>
            <w:shd w:val="clear" w:color="auto" w:fill="auto"/>
            <w:tcMar>
              <w:top w:w="100" w:type="dxa"/>
              <w:left w:w="100" w:type="dxa"/>
              <w:bottom w:w="100" w:type="dxa"/>
              <w:right w:w="100" w:type="dxa"/>
            </w:tcMar>
          </w:tcPr>
          <w:p w:rsidR="006C063D" w:rsidRPr="00996E1C" w:rsidRDefault="005C4D75" w:rsidP="00AD529C">
            <w:pPr>
              <w:widowControl w:val="0"/>
              <w:pBdr>
                <w:top w:val="nil"/>
                <w:left w:val="nil"/>
                <w:bottom w:val="nil"/>
                <w:right w:val="nil"/>
                <w:between w:val="nil"/>
              </w:pBdr>
              <w:contextualSpacing/>
              <w:jc w:val="center"/>
              <w:rPr>
                <w:rFonts w:asciiTheme="minorHAnsi" w:eastAsia="Cambria" w:hAnsiTheme="minorHAnsi" w:cs="Cambria"/>
                <w:color w:val="000000"/>
                <w:sz w:val="25"/>
                <w:szCs w:val="25"/>
              </w:rPr>
            </w:pPr>
            <w:r w:rsidRPr="00996E1C">
              <w:rPr>
                <w:rFonts w:asciiTheme="minorHAnsi" w:eastAsia="Cambria" w:hAnsiTheme="minorHAnsi" w:cs="Cambria"/>
                <w:color w:val="000000"/>
                <w:sz w:val="25"/>
                <w:szCs w:val="25"/>
              </w:rPr>
              <w:t>7.74%</w:t>
            </w:r>
          </w:p>
        </w:tc>
      </w:tr>
    </w:tbl>
    <w:p w:rsidR="006C063D" w:rsidRPr="00996E1C" w:rsidRDefault="00947F9E" w:rsidP="00AD529C">
      <w:pPr>
        <w:widowControl w:val="0"/>
        <w:pBdr>
          <w:top w:val="nil"/>
          <w:left w:val="nil"/>
          <w:bottom w:val="nil"/>
          <w:right w:val="nil"/>
          <w:between w:val="nil"/>
        </w:pBdr>
        <w:ind w:firstLine="720"/>
        <w:contextualSpacing/>
        <w:rPr>
          <w:rFonts w:asciiTheme="minorHAnsi" w:hAnsiTheme="minorHAnsi"/>
          <w:sz w:val="25"/>
          <w:szCs w:val="25"/>
        </w:rPr>
      </w:pPr>
      <w:r>
        <w:rPr>
          <w:rFonts w:asciiTheme="minorHAnsi" w:hAnsiTheme="minorHAnsi"/>
          <w:sz w:val="25"/>
          <w:szCs w:val="25"/>
        </w:rPr>
        <w:t>D</w:t>
      </w:r>
      <w:r w:rsidR="00F3762E" w:rsidRPr="00996E1C">
        <w:rPr>
          <w:rFonts w:asciiTheme="minorHAnsi" w:hAnsiTheme="minorHAnsi"/>
          <w:sz w:val="25"/>
          <w:szCs w:val="25"/>
        </w:rPr>
        <w:t>o đến giữa năm 2022 hai công ty con tăng vốn làm cho tỷ lệ sở hữu của DVG tại hai công ty đó thay đổi thành tỷ lệ công ty liên kế</w:t>
      </w:r>
      <w:r w:rsidR="00934D8E">
        <w:rPr>
          <w:rFonts w:asciiTheme="minorHAnsi" w:hAnsiTheme="minorHAnsi"/>
          <w:sz w:val="25"/>
          <w:szCs w:val="25"/>
        </w:rPr>
        <w:t>t. D</w:t>
      </w:r>
      <w:r w:rsidR="00F3762E" w:rsidRPr="00996E1C">
        <w:rPr>
          <w:rFonts w:asciiTheme="minorHAnsi" w:hAnsiTheme="minorHAnsi"/>
          <w:sz w:val="25"/>
          <w:szCs w:val="25"/>
        </w:rPr>
        <w:t>o vậy hình thức báo cáo tài chính thay đổi từ báo cáo hợp nhất thành báo cáo tài chính riêng. Do vậy các chỉ tiêu doanh thu, chi phí, lợi nhuận theo kế hoạch ban đầu bị thay đổi.</w:t>
      </w:r>
    </w:p>
    <w:p w:rsidR="00934D8E" w:rsidRDefault="00F3762E" w:rsidP="00AD529C">
      <w:pPr>
        <w:widowControl w:val="0"/>
        <w:pBdr>
          <w:top w:val="nil"/>
          <w:left w:val="nil"/>
          <w:bottom w:val="nil"/>
          <w:right w:val="nil"/>
          <w:between w:val="nil"/>
        </w:pBdr>
        <w:contextualSpacing/>
        <w:jc w:val="center"/>
        <w:rPr>
          <w:rFonts w:asciiTheme="minorHAnsi" w:hAnsiTheme="minorHAnsi"/>
          <w:sz w:val="25"/>
          <w:szCs w:val="25"/>
        </w:rPr>
      </w:pPr>
      <w:r w:rsidRPr="00934D8E">
        <w:rPr>
          <w:rFonts w:asciiTheme="minorHAnsi" w:hAnsiTheme="minorHAnsi"/>
          <w:b/>
          <w:sz w:val="25"/>
          <w:szCs w:val="25"/>
        </w:rPr>
        <w:t xml:space="preserve">Bảng kết quả hoạt động kinh doanh của Công </w:t>
      </w:r>
      <w:r w:rsidR="002A15BB" w:rsidRPr="00934D8E">
        <w:rPr>
          <w:rFonts w:asciiTheme="minorHAnsi" w:hAnsiTheme="minorHAnsi"/>
          <w:b/>
          <w:sz w:val="25"/>
          <w:szCs w:val="25"/>
        </w:rPr>
        <w:t>ty</w:t>
      </w:r>
      <w:r w:rsidR="002A15BB" w:rsidRPr="00996E1C">
        <w:rPr>
          <w:rFonts w:asciiTheme="minorHAnsi" w:hAnsiTheme="minorHAnsi"/>
          <w:sz w:val="25"/>
          <w:szCs w:val="25"/>
        </w:rPr>
        <w:t xml:space="preserve"> </w:t>
      </w:r>
    </w:p>
    <w:p w:rsidR="006C063D" w:rsidRPr="00934D8E" w:rsidRDefault="00934D8E" w:rsidP="00AD529C">
      <w:pPr>
        <w:widowControl w:val="0"/>
        <w:pBdr>
          <w:top w:val="nil"/>
          <w:left w:val="nil"/>
          <w:bottom w:val="nil"/>
          <w:right w:val="nil"/>
          <w:between w:val="nil"/>
        </w:pBdr>
        <w:contextualSpacing/>
        <w:jc w:val="center"/>
        <w:rPr>
          <w:rFonts w:asciiTheme="minorHAnsi" w:hAnsiTheme="minorHAnsi"/>
          <w:i/>
          <w:sz w:val="25"/>
          <w:szCs w:val="25"/>
        </w:rPr>
      </w:pPr>
      <w:r>
        <w:rPr>
          <w:rFonts w:asciiTheme="minorHAnsi" w:hAnsiTheme="minorHAnsi"/>
          <w:i/>
          <w:sz w:val="25"/>
          <w:szCs w:val="25"/>
        </w:rPr>
        <w:t>(Theo BCTC</w:t>
      </w:r>
      <w:r w:rsidR="002A15BB" w:rsidRPr="00934D8E">
        <w:rPr>
          <w:rFonts w:asciiTheme="minorHAnsi" w:hAnsiTheme="minorHAnsi"/>
          <w:i/>
          <w:sz w:val="25"/>
          <w:szCs w:val="25"/>
        </w:rPr>
        <w:t xml:space="preserve"> hợp nhất kiểm toán năm 2021, BCTC riêng kiểm toán năm 2022</w:t>
      </w:r>
      <w:r w:rsidR="00F3762E" w:rsidRPr="00934D8E">
        <w:rPr>
          <w:rFonts w:asciiTheme="minorHAnsi" w:hAnsiTheme="minorHAnsi"/>
          <w:i/>
          <w:sz w:val="25"/>
          <w:szCs w:val="25"/>
        </w:rPr>
        <w:t>)</w:t>
      </w:r>
    </w:p>
    <w:p w:rsidR="006C063D" w:rsidRDefault="006C063D" w:rsidP="00AD529C">
      <w:pPr>
        <w:widowControl w:val="0"/>
        <w:ind w:left="9" w:right="39" w:firstLine="718"/>
        <w:contextualSpacing/>
        <w:jc w:val="both"/>
        <w:rPr>
          <w:rFonts w:asciiTheme="minorHAnsi" w:eastAsia="Cambria" w:hAnsiTheme="minorHAnsi" w:cs="Cambria"/>
          <w:sz w:val="25"/>
          <w:szCs w:val="25"/>
        </w:rPr>
      </w:pPr>
    </w:p>
    <w:p w:rsidR="00AD529C" w:rsidRDefault="00AD529C" w:rsidP="00AD529C">
      <w:pPr>
        <w:widowControl w:val="0"/>
        <w:ind w:left="9" w:right="39" w:firstLine="718"/>
        <w:contextualSpacing/>
        <w:jc w:val="both"/>
        <w:rPr>
          <w:rFonts w:asciiTheme="minorHAnsi" w:eastAsia="Cambria" w:hAnsiTheme="minorHAnsi" w:cs="Cambria"/>
          <w:sz w:val="25"/>
          <w:szCs w:val="25"/>
        </w:rPr>
      </w:pPr>
    </w:p>
    <w:p w:rsidR="00AD529C" w:rsidRPr="00996E1C" w:rsidRDefault="00AD529C" w:rsidP="00AD529C">
      <w:pPr>
        <w:widowControl w:val="0"/>
        <w:ind w:left="9" w:right="39" w:firstLine="718"/>
        <w:contextualSpacing/>
        <w:jc w:val="both"/>
        <w:rPr>
          <w:rFonts w:asciiTheme="minorHAnsi" w:eastAsia="Cambria" w:hAnsiTheme="minorHAnsi" w:cs="Cambria"/>
          <w:sz w:val="25"/>
          <w:szCs w:val="25"/>
        </w:rPr>
      </w:pPr>
    </w:p>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20"/>
        <w:gridCol w:w="3525"/>
        <w:gridCol w:w="1725"/>
        <w:gridCol w:w="1410"/>
        <w:gridCol w:w="1980"/>
      </w:tblGrid>
      <w:tr w:rsidR="006C063D" w:rsidRPr="00996E1C" w:rsidTr="00BD1438">
        <w:trPr>
          <w:trHeight w:val="574"/>
        </w:trPr>
        <w:tc>
          <w:tcPr>
            <w:tcW w:w="720" w:type="dxa"/>
            <w:shd w:val="clear" w:color="auto" w:fill="auto"/>
            <w:tcMar>
              <w:top w:w="100" w:type="dxa"/>
              <w:left w:w="100" w:type="dxa"/>
              <w:bottom w:w="100" w:type="dxa"/>
              <w:right w:w="100" w:type="dxa"/>
            </w:tcMar>
          </w:tcPr>
          <w:p w:rsidR="006C063D" w:rsidRPr="00996E1C" w:rsidRDefault="00F3762E" w:rsidP="00AD529C">
            <w:pPr>
              <w:widowControl w:val="0"/>
              <w:contextualSpacing/>
              <w:jc w:val="center"/>
              <w:rPr>
                <w:rFonts w:asciiTheme="minorHAnsi" w:eastAsia="Cambria" w:hAnsiTheme="minorHAnsi" w:cs="Cambria"/>
                <w:b/>
                <w:sz w:val="25"/>
                <w:szCs w:val="25"/>
                <w:shd w:val="clear" w:color="auto" w:fill="F2F2F2"/>
              </w:rPr>
            </w:pPr>
            <w:r w:rsidRPr="00996E1C">
              <w:rPr>
                <w:rFonts w:asciiTheme="minorHAnsi" w:eastAsia="Cambria" w:hAnsiTheme="minorHAnsi" w:cs="Cambria"/>
                <w:b/>
                <w:sz w:val="25"/>
                <w:szCs w:val="25"/>
                <w:shd w:val="clear" w:color="auto" w:fill="F2F2F2"/>
              </w:rPr>
              <w:lastRenderedPageBreak/>
              <w:t xml:space="preserve">STT </w:t>
            </w:r>
          </w:p>
        </w:tc>
        <w:tc>
          <w:tcPr>
            <w:tcW w:w="3525" w:type="dxa"/>
            <w:shd w:val="clear" w:color="auto" w:fill="auto"/>
            <w:tcMar>
              <w:top w:w="100" w:type="dxa"/>
              <w:left w:w="100" w:type="dxa"/>
              <w:bottom w:w="100" w:type="dxa"/>
              <w:right w:w="100" w:type="dxa"/>
            </w:tcMar>
          </w:tcPr>
          <w:p w:rsidR="006C063D" w:rsidRPr="00996E1C" w:rsidRDefault="00F3762E" w:rsidP="00AD529C">
            <w:pPr>
              <w:widowControl w:val="0"/>
              <w:contextualSpacing/>
              <w:jc w:val="center"/>
              <w:rPr>
                <w:rFonts w:asciiTheme="minorHAnsi" w:eastAsia="Cambria" w:hAnsiTheme="minorHAnsi" w:cs="Cambria"/>
                <w:b/>
                <w:sz w:val="25"/>
                <w:szCs w:val="25"/>
                <w:shd w:val="clear" w:color="auto" w:fill="F2F2F2"/>
              </w:rPr>
            </w:pPr>
            <w:r w:rsidRPr="00996E1C">
              <w:rPr>
                <w:rFonts w:asciiTheme="minorHAnsi" w:eastAsia="Cambria" w:hAnsiTheme="minorHAnsi" w:cs="Cambria"/>
                <w:b/>
                <w:sz w:val="25"/>
                <w:szCs w:val="25"/>
                <w:shd w:val="clear" w:color="auto" w:fill="F2F2F2"/>
              </w:rPr>
              <w:t xml:space="preserve">Chỉ tiêu </w:t>
            </w:r>
          </w:p>
        </w:tc>
        <w:tc>
          <w:tcPr>
            <w:tcW w:w="1725" w:type="dxa"/>
            <w:shd w:val="clear" w:color="auto" w:fill="auto"/>
            <w:tcMar>
              <w:top w:w="100" w:type="dxa"/>
              <w:left w:w="100" w:type="dxa"/>
              <w:bottom w:w="100" w:type="dxa"/>
              <w:right w:w="100" w:type="dxa"/>
            </w:tcMar>
          </w:tcPr>
          <w:p w:rsidR="006C063D" w:rsidRPr="00996E1C" w:rsidRDefault="00F3762E" w:rsidP="00AD529C">
            <w:pPr>
              <w:widowControl w:val="0"/>
              <w:contextualSpacing/>
              <w:jc w:val="center"/>
              <w:rPr>
                <w:rFonts w:asciiTheme="minorHAnsi" w:eastAsia="Cambria" w:hAnsiTheme="minorHAnsi" w:cs="Cambria"/>
                <w:b/>
                <w:sz w:val="25"/>
                <w:szCs w:val="25"/>
                <w:shd w:val="clear" w:color="auto" w:fill="F2F2F2"/>
              </w:rPr>
            </w:pPr>
            <w:r w:rsidRPr="00996E1C">
              <w:rPr>
                <w:rFonts w:asciiTheme="minorHAnsi" w:eastAsia="Cambria" w:hAnsiTheme="minorHAnsi" w:cs="Cambria"/>
                <w:b/>
                <w:sz w:val="25"/>
                <w:szCs w:val="25"/>
                <w:shd w:val="clear" w:color="auto" w:fill="F2F2F2"/>
              </w:rPr>
              <w:t>Thực hiện năm 2021</w:t>
            </w:r>
          </w:p>
        </w:tc>
        <w:tc>
          <w:tcPr>
            <w:tcW w:w="1410" w:type="dxa"/>
            <w:shd w:val="clear" w:color="auto" w:fill="auto"/>
            <w:tcMar>
              <w:top w:w="100" w:type="dxa"/>
              <w:left w:w="100" w:type="dxa"/>
              <w:bottom w:w="100" w:type="dxa"/>
              <w:right w:w="100" w:type="dxa"/>
            </w:tcMar>
          </w:tcPr>
          <w:p w:rsidR="006C063D" w:rsidRPr="00996E1C" w:rsidRDefault="00F3762E" w:rsidP="00AD529C">
            <w:pPr>
              <w:widowControl w:val="0"/>
              <w:contextualSpacing/>
              <w:jc w:val="center"/>
              <w:rPr>
                <w:rFonts w:asciiTheme="minorHAnsi" w:eastAsia="Cambria" w:hAnsiTheme="minorHAnsi" w:cs="Cambria"/>
                <w:b/>
                <w:sz w:val="25"/>
                <w:szCs w:val="25"/>
              </w:rPr>
            </w:pPr>
            <w:r w:rsidRPr="00996E1C">
              <w:rPr>
                <w:rFonts w:asciiTheme="minorHAnsi" w:eastAsia="Cambria" w:hAnsiTheme="minorHAnsi" w:cs="Cambria"/>
                <w:b/>
                <w:sz w:val="25"/>
                <w:szCs w:val="25"/>
                <w:shd w:val="clear" w:color="auto" w:fill="F2F2F2"/>
              </w:rPr>
              <w:t xml:space="preserve">Thực hiện </w:t>
            </w:r>
            <w:r w:rsidRPr="00996E1C">
              <w:rPr>
                <w:rFonts w:asciiTheme="minorHAnsi" w:eastAsia="Cambria" w:hAnsiTheme="minorHAnsi" w:cs="Cambria"/>
                <w:b/>
                <w:sz w:val="25"/>
                <w:szCs w:val="25"/>
              </w:rPr>
              <w:t xml:space="preserve"> </w:t>
            </w:r>
          </w:p>
          <w:p w:rsidR="006C063D" w:rsidRPr="00996E1C" w:rsidRDefault="00F3762E" w:rsidP="00AD529C">
            <w:pPr>
              <w:widowControl w:val="0"/>
              <w:contextualSpacing/>
              <w:jc w:val="center"/>
              <w:rPr>
                <w:rFonts w:asciiTheme="minorHAnsi" w:eastAsia="Cambria" w:hAnsiTheme="minorHAnsi" w:cs="Cambria"/>
                <w:b/>
                <w:sz w:val="25"/>
                <w:szCs w:val="25"/>
                <w:shd w:val="clear" w:color="auto" w:fill="F2F2F2"/>
              </w:rPr>
            </w:pPr>
            <w:r w:rsidRPr="00996E1C">
              <w:rPr>
                <w:rFonts w:asciiTheme="minorHAnsi" w:eastAsia="Cambria" w:hAnsiTheme="minorHAnsi" w:cs="Cambria"/>
                <w:b/>
                <w:sz w:val="25"/>
                <w:szCs w:val="25"/>
                <w:shd w:val="clear" w:color="auto" w:fill="F2F2F2"/>
              </w:rPr>
              <w:t>năm 2022</w:t>
            </w:r>
          </w:p>
        </w:tc>
        <w:tc>
          <w:tcPr>
            <w:tcW w:w="1980" w:type="dxa"/>
            <w:shd w:val="clear" w:color="auto" w:fill="auto"/>
            <w:tcMar>
              <w:top w:w="100" w:type="dxa"/>
              <w:left w:w="100" w:type="dxa"/>
              <w:bottom w:w="100" w:type="dxa"/>
              <w:right w:w="100" w:type="dxa"/>
            </w:tcMar>
          </w:tcPr>
          <w:p w:rsidR="006C063D" w:rsidRPr="00996E1C" w:rsidRDefault="002A15BB" w:rsidP="00AD529C">
            <w:pPr>
              <w:widowControl w:val="0"/>
              <w:contextualSpacing/>
              <w:jc w:val="center"/>
              <w:rPr>
                <w:rFonts w:asciiTheme="minorHAnsi" w:eastAsia="Cambria" w:hAnsiTheme="minorHAnsi" w:cs="Cambria"/>
                <w:b/>
                <w:sz w:val="25"/>
                <w:szCs w:val="25"/>
              </w:rPr>
            </w:pPr>
            <w:r w:rsidRPr="00996E1C">
              <w:rPr>
                <w:rFonts w:asciiTheme="minorHAnsi" w:eastAsia="Cambria" w:hAnsiTheme="minorHAnsi" w:cs="Cambria"/>
                <w:b/>
                <w:sz w:val="25"/>
                <w:szCs w:val="25"/>
                <w:shd w:val="clear" w:color="auto" w:fill="F2F2F2"/>
              </w:rPr>
              <w:t>Tỷ lệ tăng giảm</w:t>
            </w:r>
            <w:r w:rsidR="00F3762E" w:rsidRPr="00996E1C">
              <w:rPr>
                <w:rFonts w:asciiTheme="minorHAnsi" w:eastAsia="Cambria" w:hAnsiTheme="minorHAnsi" w:cs="Cambria"/>
                <w:b/>
                <w:sz w:val="25"/>
                <w:szCs w:val="25"/>
              </w:rPr>
              <w:t xml:space="preserve"> </w:t>
            </w:r>
          </w:p>
          <w:p w:rsidR="006C063D" w:rsidRPr="00996E1C" w:rsidRDefault="00F3762E" w:rsidP="00AD529C">
            <w:pPr>
              <w:widowControl w:val="0"/>
              <w:contextualSpacing/>
              <w:jc w:val="center"/>
              <w:rPr>
                <w:rFonts w:asciiTheme="minorHAnsi" w:eastAsia="Cambria" w:hAnsiTheme="minorHAnsi" w:cs="Cambria"/>
                <w:i/>
                <w:sz w:val="25"/>
                <w:szCs w:val="25"/>
                <w:shd w:val="clear" w:color="auto" w:fill="F2F2F2"/>
              </w:rPr>
            </w:pPr>
            <w:r w:rsidRPr="00996E1C">
              <w:rPr>
                <w:rFonts w:asciiTheme="minorHAnsi" w:eastAsia="Cambria" w:hAnsiTheme="minorHAnsi" w:cs="Cambria"/>
                <w:i/>
                <w:sz w:val="25"/>
                <w:szCs w:val="25"/>
                <w:shd w:val="clear" w:color="auto" w:fill="F2F2F2"/>
              </w:rPr>
              <w:t>(%)</w:t>
            </w:r>
          </w:p>
        </w:tc>
      </w:tr>
      <w:tr w:rsidR="006C063D" w:rsidRPr="00996E1C">
        <w:trPr>
          <w:trHeight w:val="369"/>
        </w:trPr>
        <w:tc>
          <w:tcPr>
            <w:tcW w:w="720" w:type="dxa"/>
            <w:shd w:val="clear" w:color="auto" w:fill="auto"/>
            <w:tcMar>
              <w:top w:w="100" w:type="dxa"/>
              <w:left w:w="100" w:type="dxa"/>
              <w:bottom w:w="100" w:type="dxa"/>
              <w:right w:w="100" w:type="dxa"/>
            </w:tcMar>
          </w:tcPr>
          <w:p w:rsidR="006C063D" w:rsidRPr="00996E1C" w:rsidRDefault="00F3762E" w:rsidP="00AD529C">
            <w:pPr>
              <w:widowControl w:val="0"/>
              <w:contextualSpacing/>
              <w:jc w:val="center"/>
              <w:rPr>
                <w:rFonts w:asciiTheme="minorHAnsi" w:eastAsia="Cambria" w:hAnsiTheme="minorHAnsi" w:cs="Cambria"/>
                <w:sz w:val="25"/>
                <w:szCs w:val="25"/>
              </w:rPr>
            </w:pPr>
            <w:r w:rsidRPr="00996E1C">
              <w:rPr>
                <w:rFonts w:asciiTheme="minorHAnsi" w:eastAsia="Cambria" w:hAnsiTheme="minorHAnsi" w:cs="Cambria"/>
                <w:sz w:val="25"/>
                <w:szCs w:val="25"/>
              </w:rPr>
              <w:t xml:space="preserve">1 </w:t>
            </w:r>
          </w:p>
        </w:tc>
        <w:tc>
          <w:tcPr>
            <w:tcW w:w="3525" w:type="dxa"/>
            <w:shd w:val="clear" w:color="auto" w:fill="auto"/>
            <w:tcMar>
              <w:top w:w="100" w:type="dxa"/>
              <w:left w:w="100" w:type="dxa"/>
              <w:bottom w:w="100" w:type="dxa"/>
              <w:right w:w="100" w:type="dxa"/>
            </w:tcMar>
          </w:tcPr>
          <w:p w:rsidR="006C063D" w:rsidRPr="00996E1C" w:rsidRDefault="00F3762E" w:rsidP="00AD529C">
            <w:pPr>
              <w:widowControl w:val="0"/>
              <w:ind w:left="128"/>
              <w:contextualSpacing/>
              <w:rPr>
                <w:rFonts w:asciiTheme="minorHAnsi" w:eastAsia="Cambria" w:hAnsiTheme="minorHAnsi" w:cs="Cambria"/>
                <w:i/>
                <w:sz w:val="25"/>
                <w:szCs w:val="25"/>
              </w:rPr>
            </w:pPr>
            <w:r w:rsidRPr="00996E1C">
              <w:rPr>
                <w:rFonts w:asciiTheme="minorHAnsi" w:eastAsia="Cambria" w:hAnsiTheme="minorHAnsi" w:cs="Cambria"/>
                <w:sz w:val="25"/>
                <w:szCs w:val="25"/>
              </w:rPr>
              <w:t xml:space="preserve">Doanh thu thuần </w:t>
            </w:r>
            <w:r w:rsidRPr="00996E1C">
              <w:rPr>
                <w:rFonts w:asciiTheme="minorHAnsi" w:eastAsia="Cambria" w:hAnsiTheme="minorHAnsi" w:cs="Cambria"/>
                <w:i/>
                <w:sz w:val="25"/>
                <w:szCs w:val="25"/>
              </w:rPr>
              <w:t xml:space="preserve">(Tỷ đồng) </w:t>
            </w:r>
          </w:p>
        </w:tc>
        <w:tc>
          <w:tcPr>
            <w:tcW w:w="1725" w:type="dxa"/>
            <w:shd w:val="clear" w:color="auto" w:fill="auto"/>
            <w:tcMar>
              <w:top w:w="100" w:type="dxa"/>
              <w:left w:w="100" w:type="dxa"/>
              <w:bottom w:w="100" w:type="dxa"/>
              <w:right w:w="100" w:type="dxa"/>
            </w:tcMar>
          </w:tcPr>
          <w:p w:rsidR="006C063D" w:rsidRPr="00996E1C" w:rsidRDefault="002A15BB" w:rsidP="00AD529C">
            <w:pPr>
              <w:widowControl w:val="0"/>
              <w:contextualSpacing/>
              <w:jc w:val="center"/>
              <w:rPr>
                <w:rFonts w:asciiTheme="minorHAnsi" w:eastAsia="Cambria" w:hAnsiTheme="minorHAnsi" w:cs="Cambria"/>
                <w:sz w:val="25"/>
                <w:szCs w:val="25"/>
              </w:rPr>
            </w:pPr>
            <w:r w:rsidRPr="00996E1C">
              <w:rPr>
                <w:rFonts w:asciiTheme="minorHAnsi" w:eastAsia="Cambria" w:hAnsiTheme="minorHAnsi" w:cs="Cambria"/>
                <w:sz w:val="25"/>
                <w:szCs w:val="25"/>
              </w:rPr>
              <w:t>344,9</w:t>
            </w:r>
          </w:p>
        </w:tc>
        <w:tc>
          <w:tcPr>
            <w:tcW w:w="1410" w:type="dxa"/>
            <w:shd w:val="clear" w:color="auto" w:fill="auto"/>
            <w:tcMar>
              <w:top w:w="100" w:type="dxa"/>
              <w:left w:w="100" w:type="dxa"/>
              <w:bottom w:w="100" w:type="dxa"/>
              <w:right w:w="100" w:type="dxa"/>
            </w:tcMar>
          </w:tcPr>
          <w:p w:rsidR="006C063D" w:rsidRPr="00996E1C" w:rsidRDefault="00F3762E" w:rsidP="00AD529C">
            <w:pPr>
              <w:widowControl w:val="0"/>
              <w:contextualSpacing/>
              <w:jc w:val="center"/>
              <w:rPr>
                <w:rFonts w:asciiTheme="minorHAnsi" w:eastAsia="Cambria" w:hAnsiTheme="minorHAnsi" w:cs="Cambria"/>
                <w:sz w:val="25"/>
                <w:szCs w:val="25"/>
              </w:rPr>
            </w:pPr>
            <w:r w:rsidRPr="00996E1C">
              <w:rPr>
                <w:rFonts w:asciiTheme="minorHAnsi" w:eastAsia="Cambria" w:hAnsiTheme="minorHAnsi" w:cs="Cambria"/>
                <w:sz w:val="25"/>
                <w:szCs w:val="25"/>
              </w:rPr>
              <w:t xml:space="preserve">126,9 </w:t>
            </w:r>
          </w:p>
        </w:tc>
        <w:tc>
          <w:tcPr>
            <w:tcW w:w="1980" w:type="dxa"/>
            <w:shd w:val="clear" w:color="auto" w:fill="auto"/>
            <w:tcMar>
              <w:top w:w="100" w:type="dxa"/>
              <w:left w:w="100" w:type="dxa"/>
              <w:bottom w:w="100" w:type="dxa"/>
              <w:right w:w="100" w:type="dxa"/>
            </w:tcMar>
          </w:tcPr>
          <w:p w:rsidR="006C063D" w:rsidRPr="00996E1C" w:rsidRDefault="002A15BB" w:rsidP="00AD529C">
            <w:pPr>
              <w:widowControl w:val="0"/>
              <w:contextualSpacing/>
              <w:jc w:val="center"/>
              <w:rPr>
                <w:rFonts w:asciiTheme="minorHAnsi" w:eastAsia="Cambria" w:hAnsiTheme="minorHAnsi" w:cs="Cambria"/>
                <w:sz w:val="25"/>
                <w:szCs w:val="25"/>
              </w:rPr>
            </w:pPr>
            <w:r w:rsidRPr="00996E1C">
              <w:rPr>
                <w:rFonts w:asciiTheme="minorHAnsi" w:eastAsia="Cambria" w:hAnsiTheme="minorHAnsi" w:cs="Cambria"/>
                <w:sz w:val="25"/>
                <w:szCs w:val="25"/>
              </w:rPr>
              <w:t>36,8%</w:t>
            </w:r>
          </w:p>
        </w:tc>
      </w:tr>
      <w:tr w:rsidR="006C063D" w:rsidRPr="00996E1C">
        <w:trPr>
          <w:trHeight w:val="369"/>
        </w:trPr>
        <w:tc>
          <w:tcPr>
            <w:tcW w:w="720" w:type="dxa"/>
            <w:shd w:val="clear" w:color="auto" w:fill="auto"/>
            <w:tcMar>
              <w:top w:w="100" w:type="dxa"/>
              <w:left w:w="100" w:type="dxa"/>
              <w:bottom w:w="100" w:type="dxa"/>
              <w:right w:w="100" w:type="dxa"/>
            </w:tcMar>
          </w:tcPr>
          <w:p w:rsidR="006C063D" w:rsidRPr="00996E1C" w:rsidRDefault="00F3762E" w:rsidP="00AD529C">
            <w:pPr>
              <w:widowControl w:val="0"/>
              <w:contextualSpacing/>
              <w:jc w:val="center"/>
              <w:rPr>
                <w:rFonts w:asciiTheme="minorHAnsi" w:eastAsia="Cambria" w:hAnsiTheme="minorHAnsi" w:cs="Cambria"/>
                <w:sz w:val="25"/>
                <w:szCs w:val="25"/>
              </w:rPr>
            </w:pPr>
            <w:r w:rsidRPr="00996E1C">
              <w:rPr>
                <w:rFonts w:asciiTheme="minorHAnsi" w:eastAsia="Cambria" w:hAnsiTheme="minorHAnsi" w:cs="Cambria"/>
                <w:sz w:val="25"/>
                <w:szCs w:val="25"/>
              </w:rPr>
              <w:t xml:space="preserve">2 </w:t>
            </w:r>
          </w:p>
        </w:tc>
        <w:tc>
          <w:tcPr>
            <w:tcW w:w="3525" w:type="dxa"/>
            <w:shd w:val="clear" w:color="auto" w:fill="auto"/>
            <w:tcMar>
              <w:top w:w="100" w:type="dxa"/>
              <w:left w:w="100" w:type="dxa"/>
              <w:bottom w:w="100" w:type="dxa"/>
              <w:right w:w="100" w:type="dxa"/>
            </w:tcMar>
          </w:tcPr>
          <w:p w:rsidR="006C063D" w:rsidRPr="00996E1C" w:rsidRDefault="00F3762E" w:rsidP="00AD529C">
            <w:pPr>
              <w:widowControl w:val="0"/>
              <w:ind w:left="128"/>
              <w:contextualSpacing/>
              <w:rPr>
                <w:rFonts w:asciiTheme="minorHAnsi" w:eastAsia="Cambria" w:hAnsiTheme="minorHAnsi" w:cs="Cambria"/>
                <w:i/>
                <w:sz w:val="25"/>
                <w:szCs w:val="25"/>
              </w:rPr>
            </w:pPr>
            <w:r w:rsidRPr="00996E1C">
              <w:rPr>
                <w:rFonts w:asciiTheme="minorHAnsi" w:eastAsia="Cambria" w:hAnsiTheme="minorHAnsi" w:cs="Cambria"/>
                <w:sz w:val="25"/>
                <w:szCs w:val="25"/>
              </w:rPr>
              <w:t xml:space="preserve">Lợi nhuận sau thuế </w:t>
            </w:r>
            <w:r w:rsidRPr="00996E1C">
              <w:rPr>
                <w:rFonts w:asciiTheme="minorHAnsi" w:eastAsia="Cambria" w:hAnsiTheme="minorHAnsi" w:cs="Cambria"/>
                <w:i/>
                <w:sz w:val="25"/>
                <w:szCs w:val="25"/>
              </w:rPr>
              <w:t xml:space="preserve">(Tỷ đồng) </w:t>
            </w:r>
          </w:p>
        </w:tc>
        <w:tc>
          <w:tcPr>
            <w:tcW w:w="1725" w:type="dxa"/>
            <w:shd w:val="clear" w:color="auto" w:fill="auto"/>
            <w:tcMar>
              <w:top w:w="100" w:type="dxa"/>
              <w:left w:w="100" w:type="dxa"/>
              <w:bottom w:w="100" w:type="dxa"/>
              <w:right w:w="100" w:type="dxa"/>
            </w:tcMar>
          </w:tcPr>
          <w:p w:rsidR="006C063D" w:rsidRPr="00996E1C" w:rsidRDefault="002A15BB" w:rsidP="00AD529C">
            <w:pPr>
              <w:widowControl w:val="0"/>
              <w:contextualSpacing/>
              <w:jc w:val="center"/>
              <w:rPr>
                <w:rFonts w:asciiTheme="minorHAnsi" w:eastAsia="Cambria" w:hAnsiTheme="minorHAnsi" w:cs="Cambria"/>
                <w:sz w:val="25"/>
                <w:szCs w:val="25"/>
              </w:rPr>
            </w:pPr>
            <w:r w:rsidRPr="00996E1C">
              <w:rPr>
                <w:rFonts w:asciiTheme="minorHAnsi" w:eastAsia="Cambria" w:hAnsiTheme="minorHAnsi" w:cs="Cambria"/>
                <w:sz w:val="25"/>
                <w:szCs w:val="25"/>
              </w:rPr>
              <w:t>14,9</w:t>
            </w:r>
          </w:p>
        </w:tc>
        <w:tc>
          <w:tcPr>
            <w:tcW w:w="1410" w:type="dxa"/>
            <w:shd w:val="clear" w:color="auto" w:fill="auto"/>
            <w:tcMar>
              <w:top w:w="100" w:type="dxa"/>
              <w:left w:w="100" w:type="dxa"/>
              <w:bottom w:w="100" w:type="dxa"/>
              <w:right w:w="100" w:type="dxa"/>
            </w:tcMar>
          </w:tcPr>
          <w:p w:rsidR="006C063D" w:rsidRPr="00996E1C" w:rsidRDefault="00F3762E" w:rsidP="00AD529C">
            <w:pPr>
              <w:widowControl w:val="0"/>
              <w:contextualSpacing/>
              <w:jc w:val="center"/>
              <w:rPr>
                <w:rFonts w:asciiTheme="minorHAnsi" w:eastAsia="Cambria" w:hAnsiTheme="minorHAnsi" w:cs="Cambria"/>
                <w:sz w:val="25"/>
                <w:szCs w:val="25"/>
              </w:rPr>
            </w:pPr>
            <w:r w:rsidRPr="00996E1C">
              <w:rPr>
                <w:rFonts w:asciiTheme="minorHAnsi" w:eastAsia="Cambria" w:hAnsiTheme="minorHAnsi" w:cs="Cambria"/>
                <w:sz w:val="25"/>
                <w:szCs w:val="25"/>
              </w:rPr>
              <w:t xml:space="preserve">1,936 </w:t>
            </w:r>
          </w:p>
        </w:tc>
        <w:tc>
          <w:tcPr>
            <w:tcW w:w="1980" w:type="dxa"/>
            <w:shd w:val="clear" w:color="auto" w:fill="auto"/>
            <w:tcMar>
              <w:top w:w="100" w:type="dxa"/>
              <w:left w:w="100" w:type="dxa"/>
              <w:bottom w:w="100" w:type="dxa"/>
              <w:right w:w="100" w:type="dxa"/>
            </w:tcMar>
          </w:tcPr>
          <w:p w:rsidR="006C063D" w:rsidRPr="00996E1C" w:rsidRDefault="002A15BB" w:rsidP="00AD529C">
            <w:pPr>
              <w:widowControl w:val="0"/>
              <w:contextualSpacing/>
              <w:jc w:val="center"/>
              <w:rPr>
                <w:rFonts w:asciiTheme="minorHAnsi" w:eastAsia="Cambria" w:hAnsiTheme="minorHAnsi" w:cs="Cambria"/>
                <w:sz w:val="25"/>
                <w:szCs w:val="25"/>
              </w:rPr>
            </w:pPr>
            <w:r w:rsidRPr="00996E1C">
              <w:rPr>
                <w:rFonts w:asciiTheme="minorHAnsi" w:eastAsia="Cambria" w:hAnsiTheme="minorHAnsi" w:cs="Cambria"/>
                <w:sz w:val="25"/>
                <w:szCs w:val="25"/>
              </w:rPr>
              <w:t>13%</w:t>
            </w:r>
          </w:p>
        </w:tc>
      </w:tr>
    </w:tbl>
    <w:p w:rsidR="006C063D" w:rsidRPr="00996E1C" w:rsidRDefault="006C063D" w:rsidP="00AD529C">
      <w:pPr>
        <w:widowControl w:val="0"/>
        <w:contextualSpacing/>
        <w:rPr>
          <w:rFonts w:asciiTheme="minorHAnsi" w:hAnsiTheme="minorHAnsi"/>
          <w:sz w:val="25"/>
          <w:szCs w:val="25"/>
        </w:rPr>
      </w:pPr>
    </w:p>
    <w:p w:rsidR="002A15BB" w:rsidRPr="00996E1C" w:rsidRDefault="00F3762E" w:rsidP="00AD529C">
      <w:pPr>
        <w:widowControl w:val="0"/>
        <w:pBdr>
          <w:top w:val="nil"/>
          <w:left w:val="nil"/>
          <w:bottom w:val="nil"/>
          <w:right w:val="nil"/>
          <w:between w:val="nil"/>
        </w:pBdr>
        <w:ind w:left="9" w:right="41" w:firstLine="718"/>
        <w:contextualSpacing/>
        <w:rPr>
          <w:rFonts w:asciiTheme="minorHAnsi" w:eastAsia="Cambria" w:hAnsiTheme="minorHAnsi" w:cs="Cambria"/>
          <w:color w:val="000000"/>
          <w:sz w:val="25"/>
          <w:szCs w:val="25"/>
        </w:rPr>
      </w:pPr>
      <w:r w:rsidRPr="00996E1C">
        <w:rPr>
          <w:rFonts w:asciiTheme="minorHAnsi" w:eastAsia="Cambria" w:hAnsiTheme="minorHAnsi" w:cs="Cambria"/>
          <w:color w:val="000000"/>
          <w:sz w:val="25"/>
          <w:szCs w:val="25"/>
        </w:rPr>
        <w:t xml:space="preserve">Ban Giám đốc Công ty đã thực hiện các Nghị quyết của HĐQT trong năm </w:t>
      </w:r>
      <w:r w:rsidRPr="00996E1C">
        <w:rPr>
          <w:rFonts w:asciiTheme="minorHAnsi" w:eastAsia="Cambria" w:hAnsiTheme="minorHAnsi" w:cs="Cambria"/>
          <w:sz w:val="25"/>
          <w:szCs w:val="25"/>
        </w:rPr>
        <w:t>2022</w:t>
      </w:r>
      <w:r w:rsidRPr="00996E1C">
        <w:rPr>
          <w:rFonts w:asciiTheme="minorHAnsi" w:eastAsia="Cambria" w:hAnsiTheme="minorHAnsi" w:cs="Cambria"/>
          <w:color w:val="000000"/>
          <w:sz w:val="25"/>
          <w:szCs w:val="25"/>
        </w:rPr>
        <w:t xml:space="preserve">  theo đúng quy trình, quy định của Công ty và Pháp luật hiện hành. </w:t>
      </w:r>
    </w:p>
    <w:p w:rsidR="006C063D" w:rsidRPr="00996E1C" w:rsidRDefault="00F3762E" w:rsidP="00AD529C">
      <w:pPr>
        <w:pStyle w:val="ListParagraph"/>
        <w:widowControl w:val="0"/>
        <w:numPr>
          <w:ilvl w:val="0"/>
          <w:numId w:val="1"/>
        </w:numPr>
        <w:pBdr>
          <w:top w:val="nil"/>
          <w:left w:val="nil"/>
          <w:bottom w:val="nil"/>
          <w:right w:val="nil"/>
          <w:between w:val="nil"/>
        </w:pBdr>
        <w:ind w:right="41"/>
        <w:rPr>
          <w:rFonts w:asciiTheme="minorHAnsi" w:eastAsia="Cambria" w:hAnsiTheme="minorHAnsi" w:cs="Cambria"/>
          <w:b/>
          <w:color w:val="000000"/>
          <w:sz w:val="25"/>
          <w:szCs w:val="25"/>
        </w:rPr>
      </w:pPr>
      <w:r w:rsidRPr="00996E1C">
        <w:rPr>
          <w:rFonts w:asciiTheme="minorHAnsi" w:eastAsia="Cambria" w:hAnsiTheme="minorHAnsi" w:cs="Cambria"/>
          <w:b/>
          <w:color w:val="000000"/>
          <w:sz w:val="25"/>
          <w:szCs w:val="25"/>
        </w:rPr>
        <w:t xml:space="preserve">Kế hoạch sản xuất kinh doanh năm </w:t>
      </w:r>
      <w:r w:rsidRPr="00996E1C">
        <w:rPr>
          <w:rFonts w:asciiTheme="minorHAnsi" w:eastAsia="Cambria" w:hAnsiTheme="minorHAnsi" w:cs="Cambria"/>
          <w:b/>
          <w:sz w:val="25"/>
          <w:szCs w:val="25"/>
        </w:rPr>
        <w:t>2023</w:t>
      </w:r>
      <w:r w:rsidRPr="00996E1C">
        <w:rPr>
          <w:rFonts w:asciiTheme="minorHAnsi" w:eastAsia="Cambria" w:hAnsiTheme="minorHAnsi" w:cs="Cambria"/>
          <w:b/>
          <w:color w:val="000000"/>
          <w:sz w:val="25"/>
          <w:szCs w:val="25"/>
        </w:rPr>
        <w:t xml:space="preserve"> </w:t>
      </w:r>
    </w:p>
    <w:p w:rsidR="006C063D" w:rsidRPr="00996E1C" w:rsidRDefault="00F3762E" w:rsidP="00AD529C">
      <w:pPr>
        <w:widowControl w:val="0"/>
        <w:pBdr>
          <w:top w:val="nil"/>
          <w:left w:val="nil"/>
          <w:bottom w:val="nil"/>
          <w:right w:val="nil"/>
          <w:between w:val="nil"/>
        </w:pBdr>
        <w:ind w:left="19"/>
        <w:contextualSpacing/>
        <w:rPr>
          <w:rFonts w:asciiTheme="minorHAnsi" w:eastAsia="Cambria" w:hAnsiTheme="minorHAnsi" w:cs="Cambria"/>
          <w:color w:val="000000"/>
          <w:sz w:val="25"/>
          <w:szCs w:val="25"/>
        </w:rPr>
      </w:pPr>
      <w:r w:rsidRPr="00996E1C">
        <w:rPr>
          <w:rFonts w:asciiTheme="minorHAnsi" w:eastAsia="Cambria" w:hAnsiTheme="minorHAnsi" w:cs="Cambria"/>
          <w:color w:val="000000"/>
          <w:sz w:val="25"/>
          <w:szCs w:val="25"/>
        </w:rPr>
        <w:t xml:space="preserve">Các mục tiêu tài chính cụ thể năm </w:t>
      </w:r>
      <w:r w:rsidRPr="00996E1C">
        <w:rPr>
          <w:rFonts w:asciiTheme="minorHAnsi" w:eastAsia="Cambria" w:hAnsiTheme="minorHAnsi" w:cs="Cambria"/>
          <w:sz w:val="25"/>
          <w:szCs w:val="25"/>
        </w:rPr>
        <w:t>2023</w:t>
      </w:r>
      <w:r w:rsidRPr="00996E1C">
        <w:rPr>
          <w:rFonts w:asciiTheme="minorHAnsi" w:eastAsia="Cambria" w:hAnsiTheme="minorHAnsi" w:cs="Cambria"/>
          <w:color w:val="000000"/>
          <w:sz w:val="25"/>
          <w:szCs w:val="25"/>
        </w:rPr>
        <w:t xml:space="preserve"> như sau: </w:t>
      </w:r>
    </w:p>
    <w:tbl>
      <w:tblPr>
        <w:tblStyle w:val="a1"/>
        <w:tblW w:w="94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06"/>
        <w:gridCol w:w="3248"/>
        <w:gridCol w:w="1849"/>
        <w:gridCol w:w="1844"/>
        <w:gridCol w:w="1818"/>
      </w:tblGrid>
      <w:tr w:rsidR="006C063D" w:rsidRPr="00996E1C" w:rsidTr="00BD1438">
        <w:trPr>
          <w:trHeight w:val="582"/>
        </w:trPr>
        <w:tc>
          <w:tcPr>
            <w:tcW w:w="706" w:type="dxa"/>
            <w:shd w:val="clear" w:color="auto" w:fill="auto"/>
            <w:tcMar>
              <w:top w:w="100" w:type="dxa"/>
              <w:left w:w="100" w:type="dxa"/>
              <w:bottom w:w="100" w:type="dxa"/>
              <w:right w:w="100" w:type="dxa"/>
            </w:tcMar>
          </w:tcPr>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b/>
                <w:color w:val="000000"/>
                <w:sz w:val="25"/>
                <w:szCs w:val="25"/>
                <w:shd w:val="clear" w:color="auto" w:fill="F2F2F2"/>
              </w:rPr>
            </w:pPr>
            <w:r w:rsidRPr="00996E1C">
              <w:rPr>
                <w:rFonts w:asciiTheme="minorHAnsi" w:eastAsia="Cambria" w:hAnsiTheme="minorHAnsi" w:cs="Cambria"/>
                <w:b/>
                <w:color w:val="000000"/>
                <w:sz w:val="25"/>
                <w:szCs w:val="25"/>
                <w:shd w:val="clear" w:color="auto" w:fill="F2F2F2"/>
              </w:rPr>
              <w:t xml:space="preserve">STT </w:t>
            </w:r>
          </w:p>
        </w:tc>
        <w:tc>
          <w:tcPr>
            <w:tcW w:w="3248" w:type="dxa"/>
            <w:shd w:val="clear" w:color="auto" w:fill="auto"/>
            <w:tcMar>
              <w:top w:w="100" w:type="dxa"/>
              <w:left w:w="100" w:type="dxa"/>
              <w:bottom w:w="100" w:type="dxa"/>
              <w:right w:w="100" w:type="dxa"/>
            </w:tcMar>
          </w:tcPr>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b/>
                <w:color w:val="000000"/>
                <w:sz w:val="25"/>
                <w:szCs w:val="25"/>
                <w:shd w:val="clear" w:color="auto" w:fill="F2F2F2"/>
              </w:rPr>
            </w:pPr>
            <w:r w:rsidRPr="00996E1C">
              <w:rPr>
                <w:rFonts w:asciiTheme="minorHAnsi" w:eastAsia="Cambria" w:hAnsiTheme="minorHAnsi" w:cs="Cambria"/>
                <w:b/>
                <w:color w:val="000000"/>
                <w:sz w:val="25"/>
                <w:szCs w:val="25"/>
                <w:shd w:val="clear" w:color="auto" w:fill="F2F2F2"/>
              </w:rPr>
              <w:t xml:space="preserve">Chỉ tiêu </w:t>
            </w:r>
          </w:p>
        </w:tc>
        <w:tc>
          <w:tcPr>
            <w:tcW w:w="1849" w:type="dxa"/>
            <w:shd w:val="clear" w:color="auto" w:fill="auto"/>
            <w:tcMar>
              <w:top w:w="100" w:type="dxa"/>
              <w:left w:w="100" w:type="dxa"/>
              <w:bottom w:w="100" w:type="dxa"/>
              <w:right w:w="100" w:type="dxa"/>
            </w:tcMar>
          </w:tcPr>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b/>
                <w:color w:val="000000"/>
                <w:sz w:val="25"/>
                <w:szCs w:val="25"/>
                <w:shd w:val="clear" w:color="auto" w:fill="F2F2F2"/>
              </w:rPr>
            </w:pPr>
            <w:r w:rsidRPr="00996E1C">
              <w:rPr>
                <w:rFonts w:asciiTheme="minorHAnsi" w:eastAsia="Cambria" w:hAnsiTheme="minorHAnsi" w:cs="Cambria"/>
                <w:b/>
                <w:color w:val="000000"/>
                <w:sz w:val="25"/>
                <w:szCs w:val="25"/>
                <w:shd w:val="clear" w:color="auto" w:fill="F2F2F2"/>
              </w:rPr>
              <w:t xml:space="preserve">Năm </w:t>
            </w:r>
            <w:r w:rsidRPr="00996E1C">
              <w:rPr>
                <w:rFonts w:asciiTheme="minorHAnsi" w:eastAsia="Cambria" w:hAnsiTheme="minorHAnsi" w:cs="Cambria"/>
                <w:b/>
                <w:sz w:val="25"/>
                <w:szCs w:val="25"/>
                <w:shd w:val="clear" w:color="auto" w:fill="F2F2F2"/>
              </w:rPr>
              <w:t>2022</w:t>
            </w:r>
          </w:p>
        </w:tc>
        <w:tc>
          <w:tcPr>
            <w:tcW w:w="1844" w:type="dxa"/>
            <w:shd w:val="clear" w:color="auto" w:fill="auto"/>
            <w:tcMar>
              <w:top w:w="100" w:type="dxa"/>
              <w:left w:w="100" w:type="dxa"/>
              <w:bottom w:w="100" w:type="dxa"/>
              <w:right w:w="100" w:type="dxa"/>
            </w:tcMar>
          </w:tcPr>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b/>
                <w:color w:val="000000"/>
                <w:sz w:val="25"/>
                <w:szCs w:val="25"/>
              </w:rPr>
            </w:pPr>
            <w:r w:rsidRPr="00996E1C">
              <w:rPr>
                <w:rFonts w:asciiTheme="minorHAnsi" w:eastAsia="Cambria" w:hAnsiTheme="minorHAnsi" w:cs="Cambria"/>
                <w:b/>
                <w:color w:val="000000"/>
                <w:sz w:val="25"/>
                <w:szCs w:val="25"/>
                <w:shd w:val="clear" w:color="auto" w:fill="F2F2F2"/>
              </w:rPr>
              <w:t>Kế hoạch</w:t>
            </w:r>
            <w:r w:rsidRPr="00996E1C">
              <w:rPr>
                <w:rFonts w:asciiTheme="minorHAnsi" w:eastAsia="Cambria" w:hAnsiTheme="minorHAnsi" w:cs="Cambria"/>
                <w:b/>
                <w:color w:val="000000"/>
                <w:sz w:val="25"/>
                <w:szCs w:val="25"/>
              </w:rPr>
              <w:t xml:space="preserve"> </w:t>
            </w:r>
          </w:p>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b/>
                <w:color w:val="000000"/>
                <w:sz w:val="25"/>
                <w:szCs w:val="25"/>
                <w:shd w:val="clear" w:color="auto" w:fill="F2F2F2"/>
              </w:rPr>
            </w:pPr>
            <w:r w:rsidRPr="00996E1C">
              <w:rPr>
                <w:rFonts w:asciiTheme="minorHAnsi" w:eastAsia="Cambria" w:hAnsiTheme="minorHAnsi" w:cs="Cambria"/>
                <w:b/>
                <w:color w:val="000000"/>
                <w:sz w:val="25"/>
                <w:szCs w:val="25"/>
                <w:shd w:val="clear" w:color="auto" w:fill="F2F2F2"/>
              </w:rPr>
              <w:t xml:space="preserve">năm </w:t>
            </w:r>
            <w:r w:rsidRPr="00996E1C">
              <w:rPr>
                <w:rFonts w:asciiTheme="minorHAnsi" w:eastAsia="Cambria" w:hAnsiTheme="minorHAnsi" w:cs="Cambria"/>
                <w:b/>
                <w:sz w:val="25"/>
                <w:szCs w:val="25"/>
                <w:shd w:val="clear" w:color="auto" w:fill="F2F2F2"/>
              </w:rPr>
              <w:t>2023</w:t>
            </w:r>
          </w:p>
        </w:tc>
        <w:tc>
          <w:tcPr>
            <w:tcW w:w="1818" w:type="dxa"/>
            <w:shd w:val="clear" w:color="auto" w:fill="auto"/>
            <w:tcMar>
              <w:top w:w="100" w:type="dxa"/>
              <w:left w:w="100" w:type="dxa"/>
              <w:bottom w:w="100" w:type="dxa"/>
              <w:right w:w="100" w:type="dxa"/>
            </w:tcMar>
          </w:tcPr>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b/>
                <w:color w:val="000000"/>
                <w:sz w:val="25"/>
                <w:szCs w:val="25"/>
              </w:rPr>
            </w:pPr>
            <w:r w:rsidRPr="00996E1C">
              <w:rPr>
                <w:rFonts w:asciiTheme="minorHAnsi" w:eastAsia="Cambria" w:hAnsiTheme="minorHAnsi" w:cs="Cambria"/>
                <w:b/>
                <w:color w:val="000000"/>
                <w:sz w:val="25"/>
                <w:szCs w:val="25"/>
                <w:shd w:val="clear" w:color="auto" w:fill="F2F2F2"/>
              </w:rPr>
              <w:t xml:space="preserve">Tỷ lệ tăng </w:t>
            </w:r>
            <w:r w:rsidRPr="00996E1C">
              <w:rPr>
                <w:rFonts w:asciiTheme="minorHAnsi" w:eastAsia="Cambria" w:hAnsiTheme="minorHAnsi" w:cs="Cambria"/>
                <w:b/>
                <w:color w:val="000000"/>
                <w:sz w:val="25"/>
                <w:szCs w:val="25"/>
              </w:rPr>
              <w:t xml:space="preserve"> </w:t>
            </w:r>
          </w:p>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b/>
                <w:color w:val="000000"/>
                <w:sz w:val="25"/>
                <w:szCs w:val="25"/>
                <w:shd w:val="clear" w:color="auto" w:fill="F2F2F2"/>
              </w:rPr>
            </w:pPr>
            <w:r w:rsidRPr="00996E1C">
              <w:rPr>
                <w:rFonts w:asciiTheme="minorHAnsi" w:eastAsia="Cambria" w:hAnsiTheme="minorHAnsi" w:cs="Cambria"/>
                <w:b/>
                <w:color w:val="000000"/>
                <w:sz w:val="25"/>
                <w:szCs w:val="25"/>
                <w:shd w:val="clear" w:color="auto" w:fill="F2F2F2"/>
              </w:rPr>
              <w:t>/giảm</w:t>
            </w:r>
          </w:p>
        </w:tc>
      </w:tr>
      <w:tr w:rsidR="00A02A6B" w:rsidRPr="00996E1C" w:rsidTr="00A02A6B">
        <w:trPr>
          <w:trHeight w:val="451"/>
        </w:trPr>
        <w:tc>
          <w:tcPr>
            <w:tcW w:w="706" w:type="dxa"/>
            <w:shd w:val="clear" w:color="auto" w:fill="auto"/>
            <w:tcMar>
              <w:top w:w="100" w:type="dxa"/>
              <w:left w:w="100" w:type="dxa"/>
              <w:bottom w:w="100" w:type="dxa"/>
              <w:right w:w="100" w:type="dxa"/>
            </w:tcMar>
          </w:tcPr>
          <w:p w:rsidR="00A02A6B" w:rsidRPr="00996E1C" w:rsidRDefault="00A02A6B" w:rsidP="00AD529C">
            <w:pPr>
              <w:widowControl w:val="0"/>
              <w:pBdr>
                <w:top w:val="nil"/>
                <w:left w:val="nil"/>
                <w:bottom w:val="nil"/>
                <w:right w:val="nil"/>
                <w:between w:val="nil"/>
              </w:pBdr>
              <w:contextualSpacing/>
              <w:jc w:val="center"/>
              <w:rPr>
                <w:rFonts w:asciiTheme="minorHAnsi" w:eastAsia="Cambria" w:hAnsiTheme="minorHAnsi" w:cs="Cambria"/>
                <w:color w:val="000000"/>
                <w:sz w:val="25"/>
                <w:szCs w:val="25"/>
              </w:rPr>
            </w:pPr>
            <w:r w:rsidRPr="00996E1C">
              <w:rPr>
                <w:rFonts w:asciiTheme="minorHAnsi" w:eastAsia="Cambria" w:hAnsiTheme="minorHAnsi" w:cs="Cambria"/>
                <w:color w:val="000000"/>
                <w:sz w:val="25"/>
                <w:szCs w:val="25"/>
              </w:rPr>
              <w:t xml:space="preserve">1 </w:t>
            </w:r>
          </w:p>
        </w:tc>
        <w:tc>
          <w:tcPr>
            <w:tcW w:w="3248" w:type="dxa"/>
            <w:shd w:val="clear" w:color="auto" w:fill="auto"/>
            <w:tcMar>
              <w:top w:w="100" w:type="dxa"/>
              <w:left w:w="100" w:type="dxa"/>
              <w:bottom w:w="100" w:type="dxa"/>
              <w:right w:w="100" w:type="dxa"/>
            </w:tcMar>
          </w:tcPr>
          <w:p w:rsidR="00A02A6B" w:rsidRPr="00996E1C" w:rsidRDefault="00A02A6B" w:rsidP="00AD529C">
            <w:pPr>
              <w:widowControl w:val="0"/>
              <w:pBdr>
                <w:top w:val="nil"/>
                <w:left w:val="nil"/>
                <w:bottom w:val="nil"/>
                <w:right w:val="nil"/>
                <w:between w:val="nil"/>
              </w:pBdr>
              <w:contextualSpacing/>
              <w:jc w:val="center"/>
              <w:rPr>
                <w:rFonts w:asciiTheme="minorHAnsi" w:eastAsia="Cambria" w:hAnsiTheme="minorHAnsi" w:cs="Cambria"/>
                <w:i/>
                <w:color w:val="000000"/>
                <w:sz w:val="25"/>
                <w:szCs w:val="25"/>
              </w:rPr>
            </w:pPr>
            <w:r w:rsidRPr="00996E1C">
              <w:rPr>
                <w:rFonts w:asciiTheme="minorHAnsi" w:eastAsia="Cambria" w:hAnsiTheme="minorHAnsi" w:cs="Cambria"/>
                <w:color w:val="000000"/>
                <w:sz w:val="25"/>
                <w:szCs w:val="25"/>
              </w:rPr>
              <w:t xml:space="preserve">Doanh thu thuần </w:t>
            </w:r>
            <w:r w:rsidRPr="00996E1C">
              <w:rPr>
                <w:rFonts w:asciiTheme="minorHAnsi" w:eastAsia="Cambria" w:hAnsiTheme="minorHAnsi" w:cs="Cambria"/>
                <w:i/>
                <w:color w:val="000000"/>
                <w:sz w:val="25"/>
                <w:szCs w:val="25"/>
              </w:rPr>
              <w:t xml:space="preserve">(Tỷ đồng) </w:t>
            </w:r>
          </w:p>
        </w:tc>
        <w:tc>
          <w:tcPr>
            <w:tcW w:w="1849" w:type="dxa"/>
            <w:shd w:val="clear" w:color="auto" w:fill="auto"/>
            <w:tcMar>
              <w:top w:w="100" w:type="dxa"/>
              <w:left w:w="100" w:type="dxa"/>
              <w:bottom w:w="100" w:type="dxa"/>
              <w:right w:w="100" w:type="dxa"/>
            </w:tcMar>
          </w:tcPr>
          <w:p w:rsidR="00A02A6B" w:rsidRPr="00996E1C" w:rsidRDefault="00A02A6B" w:rsidP="00AD529C">
            <w:pPr>
              <w:widowControl w:val="0"/>
              <w:contextualSpacing/>
              <w:jc w:val="center"/>
              <w:rPr>
                <w:rFonts w:asciiTheme="minorHAnsi" w:eastAsia="Cambria" w:hAnsiTheme="minorHAnsi" w:cs="Cambria"/>
                <w:sz w:val="25"/>
                <w:szCs w:val="25"/>
              </w:rPr>
            </w:pPr>
            <w:r w:rsidRPr="00996E1C">
              <w:rPr>
                <w:rFonts w:asciiTheme="minorHAnsi" w:eastAsia="Cambria" w:hAnsiTheme="minorHAnsi" w:cs="Cambria"/>
                <w:sz w:val="25"/>
                <w:szCs w:val="25"/>
              </w:rPr>
              <w:t xml:space="preserve">126,9 </w:t>
            </w:r>
          </w:p>
        </w:tc>
        <w:tc>
          <w:tcPr>
            <w:tcW w:w="1844" w:type="dxa"/>
            <w:shd w:val="clear" w:color="auto" w:fill="auto"/>
            <w:tcMar>
              <w:top w:w="100" w:type="dxa"/>
              <w:left w:w="100" w:type="dxa"/>
              <w:bottom w:w="100" w:type="dxa"/>
              <w:right w:w="100" w:type="dxa"/>
            </w:tcMar>
          </w:tcPr>
          <w:p w:rsidR="00A02A6B" w:rsidRPr="00996E1C" w:rsidRDefault="00934D8E" w:rsidP="00AD529C">
            <w:pPr>
              <w:widowControl w:val="0"/>
              <w:pBdr>
                <w:top w:val="nil"/>
                <w:left w:val="nil"/>
                <w:bottom w:val="nil"/>
                <w:right w:val="nil"/>
                <w:between w:val="nil"/>
              </w:pBdr>
              <w:contextualSpacing/>
              <w:jc w:val="center"/>
              <w:rPr>
                <w:rFonts w:asciiTheme="minorHAnsi" w:eastAsia="Cambria" w:hAnsiTheme="minorHAnsi" w:cs="Cambria"/>
                <w:color w:val="000000"/>
                <w:sz w:val="25"/>
                <w:szCs w:val="25"/>
              </w:rPr>
            </w:pPr>
            <w:r>
              <w:rPr>
                <w:rFonts w:asciiTheme="minorHAnsi" w:eastAsia="Cambria" w:hAnsiTheme="minorHAnsi" w:cs="Cambria"/>
                <w:color w:val="000000"/>
                <w:sz w:val="25"/>
                <w:szCs w:val="25"/>
              </w:rPr>
              <w:t>150</w:t>
            </w:r>
            <w:r w:rsidR="00A02A6B" w:rsidRPr="00996E1C">
              <w:rPr>
                <w:rFonts w:asciiTheme="minorHAnsi" w:eastAsia="Cambria" w:hAnsiTheme="minorHAnsi" w:cs="Cambria"/>
                <w:color w:val="000000"/>
                <w:sz w:val="25"/>
                <w:szCs w:val="25"/>
              </w:rPr>
              <w:t xml:space="preserve"> </w:t>
            </w:r>
          </w:p>
        </w:tc>
        <w:tc>
          <w:tcPr>
            <w:tcW w:w="1818" w:type="dxa"/>
            <w:shd w:val="clear" w:color="auto" w:fill="auto"/>
            <w:tcMar>
              <w:top w:w="100" w:type="dxa"/>
              <w:left w:w="100" w:type="dxa"/>
              <w:bottom w:w="100" w:type="dxa"/>
              <w:right w:w="100" w:type="dxa"/>
            </w:tcMar>
          </w:tcPr>
          <w:p w:rsidR="00A02A6B" w:rsidRPr="00996E1C" w:rsidRDefault="009C436E" w:rsidP="00AD529C">
            <w:pPr>
              <w:widowControl w:val="0"/>
              <w:pBdr>
                <w:top w:val="nil"/>
                <w:left w:val="nil"/>
                <w:bottom w:val="nil"/>
                <w:right w:val="nil"/>
                <w:between w:val="nil"/>
              </w:pBdr>
              <w:contextualSpacing/>
              <w:jc w:val="center"/>
              <w:rPr>
                <w:rFonts w:asciiTheme="minorHAnsi" w:eastAsia="Cambria" w:hAnsiTheme="minorHAnsi" w:cs="Cambria"/>
                <w:color w:val="000000"/>
                <w:sz w:val="25"/>
                <w:szCs w:val="25"/>
              </w:rPr>
            </w:pPr>
            <w:r>
              <w:rPr>
                <w:rFonts w:asciiTheme="minorHAnsi" w:eastAsia="Cambria" w:hAnsiTheme="minorHAnsi" w:cs="Cambria"/>
                <w:color w:val="000000"/>
                <w:sz w:val="25"/>
                <w:szCs w:val="25"/>
              </w:rPr>
              <w:t>119</w:t>
            </w:r>
            <w:r w:rsidR="00A02A6B" w:rsidRPr="00996E1C">
              <w:rPr>
                <w:rFonts w:asciiTheme="minorHAnsi" w:eastAsia="Cambria" w:hAnsiTheme="minorHAnsi" w:cs="Cambria"/>
                <w:color w:val="000000"/>
                <w:sz w:val="25"/>
                <w:szCs w:val="25"/>
              </w:rPr>
              <w:t>%</w:t>
            </w:r>
          </w:p>
        </w:tc>
      </w:tr>
      <w:tr w:rsidR="00A02A6B" w:rsidRPr="00996E1C" w:rsidTr="00A02A6B">
        <w:trPr>
          <w:trHeight w:val="710"/>
        </w:trPr>
        <w:tc>
          <w:tcPr>
            <w:tcW w:w="706" w:type="dxa"/>
            <w:shd w:val="clear" w:color="auto" w:fill="auto"/>
            <w:tcMar>
              <w:top w:w="100" w:type="dxa"/>
              <w:left w:w="100" w:type="dxa"/>
              <w:bottom w:w="100" w:type="dxa"/>
              <w:right w:w="100" w:type="dxa"/>
            </w:tcMar>
          </w:tcPr>
          <w:p w:rsidR="00A02A6B" w:rsidRPr="00996E1C" w:rsidRDefault="00A02A6B" w:rsidP="00AD529C">
            <w:pPr>
              <w:widowControl w:val="0"/>
              <w:pBdr>
                <w:top w:val="nil"/>
                <w:left w:val="nil"/>
                <w:bottom w:val="nil"/>
                <w:right w:val="nil"/>
                <w:between w:val="nil"/>
              </w:pBdr>
              <w:contextualSpacing/>
              <w:jc w:val="center"/>
              <w:rPr>
                <w:rFonts w:asciiTheme="minorHAnsi" w:eastAsia="Cambria" w:hAnsiTheme="minorHAnsi" w:cs="Cambria"/>
                <w:color w:val="000000"/>
                <w:sz w:val="25"/>
                <w:szCs w:val="25"/>
              </w:rPr>
            </w:pPr>
            <w:r w:rsidRPr="00996E1C">
              <w:rPr>
                <w:rFonts w:asciiTheme="minorHAnsi" w:eastAsia="Cambria" w:hAnsiTheme="minorHAnsi" w:cs="Cambria"/>
                <w:color w:val="000000"/>
                <w:sz w:val="25"/>
                <w:szCs w:val="25"/>
              </w:rPr>
              <w:t xml:space="preserve">2 </w:t>
            </w:r>
          </w:p>
        </w:tc>
        <w:tc>
          <w:tcPr>
            <w:tcW w:w="3248" w:type="dxa"/>
            <w:shd w:val="clear" w:color="auto" w:fill="auto"/>
            <w:tcMar>
              <w:top w:w="100" w:type="dxa"/>
              <w:left w:w="100" w:type="dxa"/>
              <w:bottom w:w="100" w:type="dxa"/>
              <w:right w:w="100" w:type="dxa"/>
            </w:tcMar>
          </w:tcPr>
          <w:p w:rsidR="00261294" w:rsidRPr="00996E1C" w:rsidRDefault="00A02A6B" w:rsidP="00AD529C">
            <w:pPr>
              <w:widowControl w:val="0"/>
              <w:pBdr>
                <w:top w:val="nil"/>
                <w:left w:val="nil"/>
                <w:bottom w:val="nil"/>
                <w:right w:val="nil"/>
                <w:between w:val="nil"/>
              </w:pBdr>
              <w:ind w:left="123" w:right="101" w:firstLine="4"/>
              <w:contextualSpacing/>
              <w:rPr>
                <w:rFonts w:asciiTheme="minorHAnsi" w:eastAsia="Cambria" w:hAnsiTheme="minorHAnsi" w:cs="Cambria"/>
                <w:color w:val="000000"/>
                <w:sz w:val="25"/>
                <w:szCs w:val="25"/>
              </w:rPr>
            </w:pPr>
            <w:r w:rsidRPr="00996E1C">
              <w:rPr>
                <w:rFonts w:asciiTheme="minorHAnsi" w:eastAsia="Cambria" w:hAnsiTheme="minorHAnsi" w:cs="Cambria"/>
                <w:color w:val="000000"/>
                <w:sz w:val="25"/>
                <w:szCs w:val="25"/>
              </w:rPr>
              <w:t xml:space="preserve">Lợi nhuận sau thuế </w:t>
            </w:r>
          </w:p>
          <w:p w:rsidR="00A02A6B" w:rsidRPr="00996E1C" w:rsidRDefault="00A02A6B" w:rsidP="00AD529C">
            <w:pPr>
              <w:widowControl w:val="0"/>
              <w:pBdr>
                <w:top w:val="nil"/>
                <w:left w:val="nil"/>
                <w:bottom w:val="nil"/>
                <w:right w:val="nil"/>
                <w:between w:val="nil"/>
              </w:pBdr>
              <w:ind w:left="123" w:right="101" w:firstLine="4"/>
              <w:contextualSpacing/>
              <w:rPr>
                <w:rFonts w:asciiTheme="minorHAnsi" w:eastAsia="Cambria" w:hAnsiTheme="minorHAnsi" w:cs="Cambria"/>
                <w:i/>
                <w:color w:val="000000"/>
                <w:sz w:val="25"/>
                <w:szCs w:val="25"/>
              </w:rPr>
            </w:pPr>
            <w:r w:rsidRPr="00996E1C">
              <w:rPr>
                <w:rFonts w:asciiTheme="minorHAnsi" w:eastAsia="Cambria" w:hAnsiTheme="minorHAnsi" w:cs="Cambria"/>
                <w:i/>
                <w:color w:val="000000"/>
                <w:sz w:val="25"/>
                <w:szCs w:val="25"/>
              </w:rPr>
              <w:t>(Tỷ đồng)</w:t>
            </w:r>
          </w:p>
        </w:tc>
        <w:tc>
          <w:tcPr>
            <w:tcW w:w="1849" w:type="dxa"/>
            <w:shd w:val="clear" w:color="auto" w:fill="auto"/>
            <w:tcMar>
              <w:top w:w="100" w:type="dxa"/>
              <w:left w:w="100" w:type="dxa"/>
              <w:bottom w:w="100" w:type="dxa"/>
              <w:right w:w="100" w:type="dxa"/>
            </w:tcMar>
          </w:tcPr>
          <w:p w:rsidR="00A02A6B" w:rsidRPr="00996E1C" w:rsidRDefault="00A02A6B" w:rsidP="00AD529C">
            <w:pPr>
              <w:widowControl w:val="0"/>
              <w:contextualSpacing/>
              <w:jc w:val="center"/>
              <w:rPr>
                <w:rFonts w:asciiTheme="minorHAnsi" w:eastAsia="Cambria" w:hAnsiTheme="minorHAnsi" w:cs="Cambria"/>
                <w:sz w:val="25"/>
                <w:szCs w:val="25"/>
              </w:rPr>
            </w:pPr>
            <w:r w:rsidRPr="00996E1C">
              <w:rPr>
                <w:rFonts w:asciiTheme="minorHAnsi" w:eastAsia="Cambria" w:hAnsiTheme="minorHAnsi" w:cs="Cambria"/>
                <w:sz w:val="25"/>
                <w:szCs w:val="25"/>
              </w:rPr>
              <w:t xml:space="preserve">1,936 </w:t>
            </w:r>
          </w:p>
        </w:tc>
        <w:tc>
          <w:tcPr>
            <w:tcW w:w="1844" w:type="dxa"/>
            <w:shd w:val="clear" w:color="auto" w:fill="auto"/>
            <w:tcMar>
              <w:top w:w="100" w:type="dxa"/>
              <w:left w:w="100" w:type="dxa"/>
              <w:bottom w:w="100" w:type="dxa"/>
              <w:right w:w="100" w:type="dxa"/>
            </w:tcMar>
          </w:tcPr>
          <w:p w:rsidR="00A02A6B" w:rsidRPr="00996E1C" w:rsidRDefault="00934D8E" w:rsidP="00AD529C">
            <w:pPr>
              <w:widowControl w:val="0"/>
              <w:pBdr>
                <w:top w:val="nil"/>
                <w:left w:val="nil"/>
                <w:bottom w:val="nil"/>
                <w:right w:val="nil"/>
                <w:between w:val="nil"/>
              </w:pBdr>
              <w:contextualSpacing/>
              <w:jc w:val="center"/>
              <w:rPr>
                <w:rFonts w:asciiTheme="minorHAnsi" w:eastAsia="Cambria" w:hAnsiTheme="minorHAnsi" w:cs="Cambria"/>
                <w:color w:val="000000"/>
                <w:sz w:val="25"/>
                <w:szCs w:val="25"/>
              </w:rPr>
            </w:pPr>
            <w:r>
              <w:rPr>
                <w:rFonts w:asciiTheme="minorHAnsi" w:eastAsia="Cambria" w:hAnsiTheme="minorHAnsi" w:cs="Cambria"/>
                <w:color w:val="000000"/>
                <w:sz w:val="25"/>
                <w:szCs w:val="25"/>
              </w:rPr>
              <w:t>7.5</w:t>
            </w:r>
          </w:p>
        </w:tc>
        <w:tc>
          <w:tcPr>
            <w:tcW w:w="1818" w:type="dxa"/>
            <w:shd w:val="clear" w:color="auto" w:fill="auto"/>
            <w:tcMar>
              <w:top w:w="100" w:type="dxa"/>
              <w:left w:w="100" w:type="dxa"/>
              <w:bottom w:w="100" w:type="dxa"/>
              <w:right w:w="100" w:type="dxa"/>
            </w:tcMar>
          </w:tcPr>
          <w:p w:rsidR="00A02A6B" w:rsidRPr="00996E1C" w:rsidRDefault="009C436E" w:rsidP="00AD529C">
            <w:pPr>
              <w:widowControl w:val="0"/>
              <w:pBdr>
                <w:top w:val="nil"/>
                <w:left w:val="nil"/>
                <w:bottom w:val="nil"/>
                <w:right w:val="nil"/>
                <w:between w:val="nil"/>
              </w:pBdr>
              <w:contextualSpacing/>
              <w:jc w:val="center"/>
              <w:rPr>
                <w:rFonts w:asciiTheme="minorHAnsi" w:eastAsia="Cambria" w:hAnsiTheme="minorHAnsi" w:cs="Cambria"/>
                <w:color w:val="000000"/>
                <w:sz w:val="25"/>
                <w:szCs w:val="25"/>
              </w:rPr>
            </w:pPr>
            <w:r>
              <w:rPr>
                <w:rFonts w:asciiTheme="minorHAnsi" w:eastAsia="Cambria" w:hAnsiTheme="minorHAnsi" w:cs="Cambria"/>
                <w:color w:val="000000"/>
                <w:sz w:val="25"/>
                <w:szCs w:val="25"/>
              </w:rPr>
              <w:t>387.4</w:t>
            </w:r>
            <w:r w:rsidR="00A02A6B" w:rsidRPr="00996E1C">
              <w:rPr>
                <w:rFonts w:asciiTheme="minorHAnsi" w:eastAsia="Cambria" w:hAnsiTheme="minorHAnsi" w:cs="Cambria"/>
                <w:color w:val="000000"/>
                <w:sz w:val="25"/>
                <w:szCs w:val="25"/>
              </w:rPr>
              <w:t>%</w:t>
            </w:r>
          </w:p>
        </w:tc>
      </w:tr>
      <w:tr w:rsidR="006C063D" w:rsidRPr="00996E1C" w:rsidTr="00A02A6B">
        <w:trPr>
          <w:trHeight w:val="650"/>
        </w:trPr>
        <w:tc>
          <w:tcPr>
            <w:tcW w:w="706" w:type="dxa"/>
            <w:shd w:val="clear" w:color="auto" w:fill="auto"/>
            <w:tcMar>
              <w:top w:w="100" w:type="dxa"/>
              <w:left w:w="100" w:type="dxa"/>
              <w:bottom w:w="100" w:type="dxa"/>
              <w:right w:w="100" w:type="dxa"/>
            </w:tcMar>
          </w:tcPr>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color w:val="000000"/>
                <w:sz w:val="25"/>
                <w:szCs w:val="25"/>
              </w:rPr>
            </w:pPr>
            <w:r w:rsidRPr="00996E1C">
              <w:rPr>
                <w:rFonts w:asciiTheme="minorHAnsi" w:eastAsia="Cambria" w:hAnsiTheme="minorHAnsi" w:cs="Cambria"/>
                <w:color w:val="000000"/>
                <w:sz w:val="25"/>
                <w:szCs w:val="25"/>
              </w:rPr>
              <w:t xml:space="preserve">3 </w:t>
            </w:r>
          </w:p>
        </w:tc>
        <w:tc>
          <w:tcPr>
            <w:tcW w:w="3248" w:type="dxa"/>
            <w:shd w:val="clear" w:color="auto" w:fill="auto"/>
            <w:tcMar>
              <w:top w:w="100" w:type="dxa"/>
              <w:left w:w="100" w:type="dxa"/>
              <w:bottom w:w="100" w:type="dxa"/>
              <w:right w:w="100" w:type="dxa"/>
            </w:tcMar>
          </w:tcPr>
          <w:p w:rsidR="006C063D" w:rsidRPr="00996E1C" w:rsidRDefault="00F3762E" w:rsidP="00AD529C">
            <w:pPr>
              <w:widowControl w:val="0"/>
              <w:pBdr>
                <w:top w:val="nil"/>
                <w:left w:val="nil"/>
                <w:bottom w:val="nil"/>
                <w:right w:val="nil"/>
                <w:between w:val="nil"/>
              </w:pBdr>
              <w:ind w:left="128" w:right="280" w:hanging="6"/>
              <w:contextualSpacing/>
              <w:rPr>
                <w:rFonts w:asciiTheme="minorHAnsi" w:eastAsia="Cambria" w:hAnsiTheme="minorHAnsi" w:cs="Cambria"/>
                <w:color w:val="000000"/>
                <w:sz w:val="25"/>
                <w:szCs w:val="25"/>
              </w:rPr>
            </w:pPr>
            <w:r w:rsidRPr="00996E1C">
              <w:rPr>
                <w:rFonts w:asciiTheme="minorHAnsi" w:eastAsia="Cambria" w:hAnsiTheme="minorHAnsi" w:cs="Cambria"/>
                <w:color w:val="000000"/>
                <w:sz w:val="25"/>
                <w:szCs w:val="25"/>
              </w:rPr>
              <w:t>Tỷ lệ Lợi nhuận sau thuế/ Doanh thu thuần</w:t>
            </w:r>
          </w:p>
        </w:tc>
        <w:tc>
          <w:tcPr>
            <w:tcW w:w="1849" w:type="dxa"/>
            <w:shd w:val="clear" w:color="auto" w:fill="auto"/>
            <w:tcMar>
              <w:top w:w="100" w:type="dxa"/>
              <w:left w:w="100" w:type="dxa"/>
              <w:bottom w:w="100" w:type="dxa"/>
              <w:right w:w="100" w:type="dxa"/>
            </w:tcMar>
          </w:tcPr>
          <w:p w:rsidR="006C063D" w:rsidRPr="00996E1C" w:rsidRDefault="009C436E" w:rsidP="00AD529C">
            <w:pPr>
              <w:widowControl w:val="0"/>
              <w:pBdr>
                <w:top w:val="nil"/>
                <w:left w:val="nil"/>
                <w:bottom w:val="nil"/>
                <w:right w:val="nil"/>
                <w:between w:val="nil"/>
              </w:pBdr>
              <w:contextualSpacing/>
              <w:jc w:val="center"/>
              <w:rPr>
                <w:rFonts w:asciiTheme="minorHAnsi" w:eastAsia="Cambria" w:hAnsiTheme="minorHAnsi" w:cs="Cambria"/>
                <w:color w:val="000000"/>
                <w:sz w:val="25"/>
                <w:szCs w:val="25"/>
              </w:rPr>
            </w:pPr>
            <w:r>
              <w:rPr>
                <w:rFonts w:asciiTheme="minorHAnsi" w:eastAsia="Cambria" w:hAnsiTheme="minorHAnsi" w:cs="Cambria"/>
                <w:color w:val="000000"/>
                <w:sz w:val="25"/>
                <w:szCs w:val="25"/>
              </w:rPr>
              <w:t>1.53</w:t>
            </w:r>
            <w:r w:rsidR="00F3762E" w:rsidRPr="00996E1C">
              <w:rPr>
                <w:rFonts w:asciiTheme="minorHAnsi" w:eastAsia="Cambria" w:hAnsiTheme="minorHAnsi" w:cs="Cambria"/>
                <w:color w:val="000000"/>
                <w:sz w:val="25"/>
                <w:szCs w:val="25"/>
              </w:rPr>
              <w:t xml:space="preserve">% </w:t>
            </w:r>
          </w:p>
        </w:tc>
        <w:tc>
          <w:tcPr>
            <w:tcW w:w="1844" w:type="dxa"/>
            <w:shd w:val="clear" w:color="auto" w:fill="auto"/>
            <w:tcMar>
              <w:top w:w="100" w:type="dxa"/>
              <w:left w:w="100" w:type="dxa"/>
              <w:bottom w:w="100" w:type="dxa"/>
              <w:right w:w="100" w:type="dxa"/>
            </w:tcMar>
          </w:tcPr>
          <w:p w:rsidR="006C063D" w:rsidRPr="00996E1C" w:rsidRDefault="00F3762E" w:rsidP="00AD529C">
            <w:pPr>
              <w:widowControl w:val="0"/>
              <w:pBdr>
                <w:top w:val="nil"/>
                <w:left w:val="nil"/>
                <w:bottom w:val="nil"/>
                <w:right w:val="nil"/>
                <w:between w:val="nil"/>
              </w:pBdr>
              <w:contextualSpacing/>
              <w:jc w:val="center"/>
              <w:rPr>
                <w:rFonts w:asciiTheme="minorHAnsi" w:eastAsia="Cambria" w:hAnsiTheme="minorHAnsi" w:cs="Cambria"/>
                <w:color w:val="000000"/>
                <w:sz w:val="25"/>
                <w:szCs w:val="25"/>
              </w:rPr>
            </w:pPr>
            <w:r w:rsidRPr="00996E1C">
              <w:rPr>
                <w:rFonts w:asciiTheme="minorHAnsi" w:eastAsia="Cambria" w:hAnsiTheme="minorHAnsi" w:cs="Cambria"/>
                <w:color w:val="000000"/>
                <w:sz w:val="25"/>
                <w:szCs w:val="25"/>
              </w:rPr>
              <w:t xml:space="preserve">5% </w:t>
            </w:r>
          </w:p>
        </w:tc>
        <w:tc>
          <w:tcPr>
            <w:tcW w:w="1818" w:type="dxa"/>
            <w:shd w:val="clear" w:color="auto" w:fill="auto"/>
            <w:tcMar>
              <w:top w:w="100" w:type="dxa"/>
              <w:left w:w="100" w:type="dxa"/>
              <w:bottom w:w="100" w:type="dxa"/>
              <w:right w:w="100" w:type="dxa"/>
            </w:tcMar>
          </w:tcPr>
          <w:p w:rsidR="006C063D" w:rsidRPr="00996E1C" w:rsidRDefault="009C436E" w:rsidP="00AD529C">
            <w:pPr>
              <w:widowControl w:val="0"/>
              <w:pBdr>
                <w:top w:val="nil"/>
                <w:left w:val="nil"/>
                <w:bottom w:val="nil"/>
                <w:right w:val="nil"/>
                <w:between w:val="nil"/>
              </w:pBdr>
              <w:contextualSpacing/>
              <w:jc w:val="center"/>
              <w:rPr>
                <w:rFonts w:asciiTheme="minorHAnsi" w:eastAsia="Cambria" w:hAnsiTheme="minorHAnsi" w:cs="Cambria"/>
                <w:color w:val="000000"/>
                <w:sz w:val="25"/>
                <w:szCs w:val="25"/>
              </w:rPr>
            </w:pPr>
            <w:r>
              <w:rPr>
                <w:rFonts w:asciiTheme="minorHAnsi" w:eastAsia="Cambria" w:hAnsiTheme="minorHAnsi" w:cs="Cambria"/>
                <w:color w:val="000000"/>
                <w:sz w:val="25"/>
                <w:szCs w:val="25"/>
              </w:rPr>
              <w:t>326.8</w:t>
            </w:r>
            <w:r w:rsidR="00F3762E" w:rsidRPr="00996E1C">
              <w:rPr>
                <w:rFonts w:asciiTheme="minorHAnsi" w:eastAsia="Cambria" w:hAnsiTheme="minorHAnsi" w:cs="Cambria"/>
                <w:color w:val="000000"/>
                <w:sz w:val="25"/>
                <w:szCs w:val="25"/>
              </w:rPr>
              <w:t>%</w:t>
            </w:r>
          </w:p>
        </w:tc>
      </w:tr>
    </w:tbl>
    <w:p w:rsidR="00AD529C" w:rsidRDefault="00AD529C" w:rsidP="00AD529C">
      <w:pPr>
        <w:widowControl w:val="0"/>
        <w:pBdr>
          <w:top w:val="nil"/>
          <w:left w:val="nil"/>
          <w:bottom w:val="nil"/>
          <w:right w:val="nil"/>
          <w:between w:val="nil"/>
        </w:pBdr>
        <w:ind w:right="39" w:firstLine="720"/>
        <w:contextualSpacing/>
        <w:jc w:val="both"/>
        <w:rPr>
          <w:rFonts w:asciiTheme="minorHAnsi" w:eastAsia="Cambria" w:hAnsiTheme="minorHAnsi" w:cs="Cambria"/>
          <w:color w:val="000000"/>
          <w:sz w:val="25"/>
          <w:szCs w:val="25"/>
        </w:rPr>
      </w:pPr>
    </w:p>
    <w:p w:rsidR="003A56A1" w:rsidRDefault="00F3762E" w:rsidP="00AD529C">
      <w:pPr>
        <w:widowControl w:val="0"/>
        <w:pBdr>
          <w:top w:val="nil"/>
          <w:left w:val="nil"/>
          <w:bottom w:val="nil"/>
          <w:right w:val="nil"/>
          <w:between w:val="nil"/>
        </w:pBdr>
        <w:ind w:right="39" w:firstLine="720"/>
        <w:contextualSpacing/>
        <w:jc w:val="both"/>
        <w:rPr>
          <w:rFonts w:asciiTheme="minorHAnsi" w:eastAsia="Cambria" w:hAnsiTheme="minorHAnsi" w:cs="Cambria"/>
          <w:color w:val="000000"/>
          <w:sz w:val="25"/>
          <w:szCs w:val="25"/>
        </w:rPr>
      </w:pPr>
      <w:r w:rsidRPr="00996E1C">
        <w:rPr>
          <w:rFonts w:asciiTheme="minorHAnsi" w:eastAsia="Cambria" w:hAnsiTheme="minorHAnsi" w:cs="Cambria"/>
          <w:color w:val="000000"/>
          <w:sz w:val="25"/>
          <w:szCs w:val="25"/>
        </w:rPr>
        <w:t xml:space="preserve">Bước sang năm </w:t>
      </w:r>
      <w:r w:rsidRPr="00996E1C">
        <w:rPr>
          <w:rFonts w:asciiTheme="minorHAnsi" w:eastAsia="Cambria" w:hAnsiTheme="minorHAnsi" w:cs="Cambria"/>
          <w:sz w:val="25"/>
          <w:szCs w:val="25"/>
        </w:rPr>
        <w:t>2023</w:t>
      </w:r>
      <w:r w:rsidRPr="00996E1C">
        <w:rPr>
          <w:rFonts w:asciiTheme="minorHAnsi" w:eastAsia="Cambria" w:hAnsiTheme="minorHAnsi" w:cs="Cambria"/>
          <w:color w:val="000000"/>
          <w:sz w:val="25"/>
          <w:szCs w:val="25"/>
        </w:rPr>
        <w:t>, với mục tiêu tiếp tục phát triển hiệu quả, Công ty tiế</w:t>
      </w:r>
      <w:r w:rsidR="00261294" w:rsidRPr="00996E1C">
        <w:rPr>
          <w:rFonts w:asciiTheme="minorHAnsi" w:eastAsia="Cambria" w:hAnsiTheme="minorHAnsi" w:cs="Cambria"/>
          <w:color w:val="000000"/>
          <w:sz w:val="25"/>
          <w:szCs w:val="25"/>
        </w:rPr>
        <w:t xml:space="preserve">p </w:t>
      </w:r>
      <w:r w:rsidRPr="00996E1C">
        <w:rPr>
          <w:rFonts w:asciiTheme="minorHAnsi" w:eastAsia="Cambria" w:hAnsiTheme="minorHAnsi" w:cs="Cambria"/>
          <w:color w:val="000000"/>
          <w:sz w:val="25"/>
          <w:szCs w:val="25"/>
        </w:rPr>
        <w:t>tục thực hiện các mục tiêu HĐQT đã/sẽ đề ra. Công ty Cổ phần Tập đoàn Sơn Đại Việt phấn đấu trở thành một trong những doanh nghiệp hàng đầu trong lĩnh vực sản xuấ</w:t>
      </w:r>
      <w:r w:rsidR="003A56A1">
        <w:rPr>
          <w:rFonts w:asciiTheme="minorHAnsi" w:eastAsia="Cambria" w:hAnsiTheme="minorHAnsi" w:cs="Cambria"/>
          <w:color w:val="000000"/>
          <w:sz w:val="25"/>
          <w:szCs w:val="25"/>
        </w:rPr>
        <w:t>t</w:t>
      </w:r>
      <w:r w:rsidRPr="00996E1C">
        <w:rPr>
          <w:rFonts w:asciiTheme="minorHAnsi" w:eastAsia="Cambria" w:hAnsiTheme="minorHAnsi" w:cs="Cambria"/>
          <w:color w:val="000000"/>
          <w:sz w:val="25"/>
          <w:szCs w:val="25"/>
        </w:rPr>
        <w:t xml:space="preserve"> và kinh doanh các sản phẩm sơn nước, bột bả và đầu tư nghiên cứu phát triể</w:t>
      </w:r>
      <w:r w:rsidR="00BD1438" w:rsidRPr="00996E1C">
        <w:rPr>
          <w:rFonts w:asciiTheme="minorHAnsi" w:eastAsia="Cambria" w:hAnsiTheme="minorHAnsi" w:cs="Cambria"/>
          <w:color w:val="000000"/>
          <w:sz w:val="25"/>
          <w:szCs w:val="25"/>
        </w:rPr>
        <w:t xml:space="preserve">n kinh </w:t>
      </w:r>
      <w:r w:rsidRPr="00996E1C">
        <w:rPr>
          <w:rFonts w:asciiTheme="minorHAnsi" w:eastAsia="Cambria" w:hAnsiTheme="minorHAnsi" w:cs="Cambria"/>
          <w:color w:val="000000"/>
          <w:sz w:val="25"/>
          <w:szCs w:val="25"/>
        </w:rPr>
        <w:t xml:space="preserve">doanh </w:t>
      </w:r>
      <w:r w:rsidR="00BD1438" w:rsidRPr="00996E1C">
        <w:rPr>
          <w:rFonts w:asciiTheme="minorHAnsi" w:eastAsia="Cambria" w:hAnsiTheme="minorHAnsi" w:cs="Cambria"/>
          <w:color w:val="000000"/>
          <w:sz w:val="25"/>
          <w:szCs w:val="25"/>
        </w:rPr>
        <w:t xml:space="preserve">đẩy mạnh các dòng </w:t>
      </w:r>
      <w:r w:rsidRPr="00996E1C">
        <w:rPr>
          <w:rFonts w:asciiTheme="minorHAnsi" w:eastAsia="Cambria" w:hAnsiTheme="minorHAnsi" w:cs="Cambria"/>
          <w:color w:val="000000"/>
          <w:sz w:val="25"/>
          <w:szCs w:val="25"/>
        </w:rPr>
        <w:t>sản phẩm mới “dòng sản phẩm chăm sóc sức khỏe-chiết xuất từ tảo xoắ</w:t>
      </w:r>
      <w:r w:rsidR="003A56A1">
        <w:rPr>
          <w:rFonts w:asciiTheme="minorHAnsi" w:eastAsia="Cambria" w:hAnsiTheme="minorHAnsi" w:cs="Cambria"/>
          <w:color w:val="000000"/>
          <w:sz w:val="25"/>
          <w:szCs w:val="25"/>
        </w:rPr>
        <w:t>n  spirulina”</w:t>
      </w:r>
    </w:p>
    <w:p w:rsidR="00D77272" w:rsidRDefault="00D77272" w:rsidP="00AD529C">
      <w:pPr>
        <w:widowControl w:val="0"/>
        <w:pBdr>
          <w:top w:val="nil"/>
          <w:left w:val="nil"/>
          <w:bottom w:val="nil"/>
          <w:right w:val="nil"/>
          <w:between w:val="nil"/>
        </w:pBdr>
        <w:ind w:right="39" w:firstLine="720"/>
        <w:contextualSpacing/>
        <w:jc w:val="both"/>
        <w:rPr>
          <w:rFonts w:asciiTheme="minorHAnsi" w:eastAsia="Cambria" w:hAnsiTheme="minorHAnsi" w:cs="Cambria"/>
          <w:color w:val="000000"/>
          <w:sz w:val="25"/>
          <w:szCs w:val="25"/>
        </w:rPr>
      </w:pPr>
      <w:r>
        <w:rPr>
          <w:rFonts w:asciiTheme="minorHAnsi" w:eastAsia="Cambria" w:hAnsiTheme="minorHAnsi" w:cs="Cambria"/>
          <w:color w:val="000000"/>
          <w:sz w:val="25"/>
          <w:szCs w:val="25"/>
        </w:rPr>
        <w:t>Kế hoạch bổ sung ngành nghề kinh doanh theo chỉ đạo để triển khai các dự án mới trong năm và trong tương lai xa hơn.</w:t>
      </w:r>
    </w:p>
    <w:p w:rsidR="00CB77E0" w:rsidRDefault="00CB77E0" w:rsidP="00AD529C">
      <w:pPr>
        <w:widowControl w:val="0"/>
        <w:pBdr>
          <w:top w:val="nil"/>
          <w:left w:val="nil"/>
          <w:bottom w:val="nil"/>
          <w:right w:val="nil"/>
          <w:between w:val="nil"/>
        </w:pBdr>
        <w:ind w:left="14" w:right="-31" w:firstLine="706"/>
        <w:contextualSpacing/>
        <w:jc w:val="both"/>
        <w:rPr>
          <w:rFonts w:asciiTheme="minorHAnsi" w:eastAsia="Cambria" w:hAnsiTheme="minorHAnsi" w:cs="Cambria"/>
          <w:color w:val="000000"/>
          <w:sz w:val="25"/>
          <w:szCs w:val="25"/>
        </w:rPr>
      </w:pPr>
      <w:r>
        <w:rPr>
          <w:rFonts w:asciiTheme="minorHAnsi" w:eastAsia="Cambria" w:hAnsiTheme="minorHAnsi" w:cs="Cambria"/>
          <w:color w:val="000000"/>
          <w:sz w:val="25"/>
          <w:szCs w:val="25"/>
        </w:rPr>
        <w:t>Tiếp tục xây dựng và tìm kiếm hợp tác đầu tư kinh doanh đối với các công ty cùng ngành trên thị trường và hướng kinh doanh các sản phẩm mới dòng sản phẩm chăm sóc sức khỏe hiện nay mà công ty đang hướng tới.</w:t>
      </w:r>
    </w:p>
    <w:p w:rsidR="00AD529C" w:rsidRDefault="00AD529C" w:rsidP="00AD529C">
      <w:pPr>
        <w:widowControl w:val="0"/>
        <w:pBdr>
          <w:top w:val="nil"/>
          <w:left w:val="nil"/>
          <w:bottom w:val="nil"/>
          <w:right w:val="nil"/>
          <w:between w:val="nil"/>
        </w:pBdr>
        <w:ind w:left="14" w:right="-31" w:firstLine="706"/>
        <w:contextualSpacing/>
        <w:jc w:val="both"/>
        <w:rPr>
          <w:rFonts w:asciiTheme="minorHAnsi" w:eastAsia="Cambria" w:hAnsiTheme="minorHAnsi" w:cs="Cambria"/>
          <w:color w:val="000000"/>
          <w:sz w:val="25"/>
          <w:szCs w:val="25"/>
        </w:rPr>
      </w:pPr>
      <w:r>
        <w:rPr>
          <w:rFonts w:asciiTheme="minorHAnsi" w:eastAsia="Cambria" w:hAnsiTheme="minorHAnsi" w:cs="Cambria"/>
          <w:color w:val="000000"/>
          <w:sz w:val="25"/>
          <w:szCs w:val="25"/>
        </w:rPr>
        <w:t>Lên kế hoạch chi tiết việc rút vốn tại Công ty liên kết Công ty cổ phần Tập đoàn Hưng Đại Nam và thực hiện đầu tư hợp tác kinh doanh với Công ty cổ phần tập đoàn DVH với dự án xây dựng dây truyền sản xuất thực phẩm đồ uống đóng chai không cồn, thực phẩm chức năng chăm sóc sức khỏe công nghệ cao chiết xuất từ tảo xoắn spirulina. Thực hiện sau khi HĐQT đã họp và thống nhất ban hành Nghị quyết thi hành.</w:t>
      </w:r>
    </w:p>
    <w:p w:rsidR="00CB77E0" w:rsidRPr="00996E1C" w:rsidRDefault="00CB77E0" w:rsidP="00AD529C">
      <w:pPr>
        <w:widowControl w:val="0"/>
        <w:pBdr>
          <w:top w:val="nil"/>
          <w:left w:val="nil"/>
          <w:bottom w:val="nil"/>
          <w:right w:val="nil"/>
          <w:between w:val="nil"/>
        </w:pBdr>
        <w:ind w:left="7" w:right="39" w:firstLine="720"/>
        <w:contextualSpacing/>
        <w:jc w:val="both"/>
        <w:rPr>
          <w:rFonts w:asciiTheme="minorHAnsi" w:eastAsia="Cambria" w:hAnsiTheme="minorHAnsi" w:cs="Cambria"/>
          <w:color w:val="000000"/>
          <w:sz w:val="25"/>
          <w:szCs w:val="25"/>
        </w:rPr>
      </w:pPr>
      <w:r>
        <w:rPr>
          <w:rFonts w:asciiTheme="minorHAnsi" w:eastAsia="Cambria" w:hAnsiTheme="minorHAnsi" w:cs="Cambria"/>
          <w:color w:val="000000"/>
          <w:sz w:val="25"/>
          <w:szCs w:val="25"/>
        </w:rPr>
        <w:t>Bổ sung nhân sự, k</w:t>
      </w:r>
      <w:r w:rsidRPr="00844500">
        <w:rPr>
          <w:rFonts w:asciiTheme="minorHAnsi" w:eastAsia="Cambria" w:hAnsiTheme="minorHAnsi" w:cs="Cambria"/>
          <w:color w:val="000000"/>
          <w:sz w:val="25"/>
          <w:szCs w:val="25"/>
        </w:rPr>
        <w:t>iện toàn bộ máy quản trị, quản lý hệ thống nhân sự, tài chính kế toán, sản xuất  kinh doanh, kiện toàn các hệ thống quy trình, quy định trong nghiệp vụ quả</w:t>
      </w:r>
      <w:r w:rsidR="00AD529C">
        <w:rPr>
          <w:rFonts w:asciiTheme="minorHAnsi" w:eastAsia="Cambria" w:hAnsiTheme="minorHAnsi" w:cs="Cambria"/>
          <w:color w:val="000000"/>
          <w:sz w:val="25"/>
          <w:szCs w:val="25"/>
        </w:rPr>
        <w:t xml:space="preserve">n lý làm </w:t>
      </w:r>
      <w:r w:rsidRPr="00844500">
        <w:rPr>
          <w:rFonts w:asciiTheme="minorHAnsi" w:eastAsia="Cambria" w:hAnsiTheme="minorHAnsi" w:cs="Cambria"/>
          <w:color w:val="000000"/>
          <w:sz w:val="25"/>
          <w:szCs w:val="25"/>
        </w:rPr>
        <w:t>việc đối với từng bộ phận phòng ban và phối hợp chặt chẽ với từng đơn vị.</w:t>
      </w:r>
    </w:p>
    <w:p w:rsidR="006C063D" w:rsidRPr="00996E1C" w:rsidRDefault="00F3762E" w:rsidP="00AD529C">
      <w:pPr>
        <w:widowControl w:val="0"/>
        <w:pBdr>
          <w:top w:val="nil"/>
          <w:left w:val="nil"/>
          <w:bottom w:val="nil"/>
          <w:right w:val="nil"/>
          <w:between w:val="nil"/>
        </w:pBdr>
        <w:ind w:left="10" w:right="39" w:firstLine="710"/>
        <w:contextualSpacing/>
        <w:jc w:val="both"/>
        <w:rPr>
          <w:rFonts w:asciiTheme="minorHAnsi" w:eastAsia="Cambria" w:hAnsiTheme="minorHAnsi" w:cs="Cambria"/>
          <w:color w:val="000000"/>
          <w:sz w:val="25"/>
          <w:szCs w:val="25"/>
        </w:rPr>
      </w:pPr>
      <w:r w:rsidRPr="00996E1C">
        <w:rPr>
          <w:rFonts w:asciiTheme="minorHAnsi" w:eastAsia="Cambria" w:hAnsiTheme="minorHAnsi" w:cs="Cambria"/>
          <w:color w:val="000000"/>
          <w:sz w:val="25"/>
          <w:szCs w:val="25"/>
        </w:rPr>
        <w:t xml:space="preserve">Trên đây là báo cáo kết quả hoạt động của Ban Tổng Giám đốc năm </w:t>
      </w:r>
      <w:r w:rsidRPr="00996E1C">
        <w:rPr>
          <w:rFonts w:asciiTheme="minorHAnsi" w:eastAsia="Cambria" w:hAnsiTheme="minorHAnsi" w:cs="Cambria"/>
          <w:sz w:val="25"/>
          <w:szCs w:val="25"/>
        </w:rPr>
        <w:t>2022</w:t>
      </w:r>
      <w:r w:rsidRPr="00996E1C">
        <w:rPr>
          <w:rFonts w:asciiTheme="minorHAnsi" w:eastAsia="Cambria" w:hAnsiTheme="minorHAnsi" w:cs="Cambria"/>
          <w:color w:val="000000"/>
          <w:sz w:val="25"/>
          <w:szCs w:val="25"/>
        </w:rPr>
        <w:t xml:space="preserve"> của  Công ty Cổ phần Tập đoàn Sơn Đại Việt, kính trình Đại hội đồng Cổ đông xem xét và  biểu </w:t>
      </w:r>
      <w:r w:rsidRPr="00996E1C">
        <w:rPr>
          <w:rFonts w:asciiTheme="minorHAnsi" w:eastAsia="Cambria" w:hAnsiTheme="minorHAnsi" w:cs="Cambria"/>
          <w:color w:val="000000"/>
          <w:sz w:val="25"/>
          <w:szCs w:val="25"/>
        </w:rPr>
        <w:lastRenderedPageBreak/>
        <w:t xml:space="preserve">quyết thông qua. </w:t>
      </w:r>
    </w:p>
    <w:p w:rsidR="006C063D" w:rsidRPr="00CB77E0" w:rsidRDefault="00F3762E" w:rsidP="00AD529C">
      <w:pPr>
        <w:widowControl w:val="0"/>
        <w:pBdr>
          <w:top w:val="nil"/>
          <w:left w:val="nil"/>
          <w:bottom w:val="nil"/>
          <w:right w:val="nil"/>
          <w:between w:val="nil"/>
        </w:pBdr>
        <w:ind w:left="721"/>
        <w:contextualSpacing/>
        <w:rPr>
          <w:rFonts w:asciiTheme="minorHAnsi" w:eastAsia="Cambria" w:hAnsiTheme="minorHAnsi" w:cs="Cambria"/>
          <w:color w:val="000000"/>
          <w:sz w:val="25"/>
          <w:szCs w:val="25"/>
        </w:rPr>
      </w:pPr>
      <w:r w:rsidRPr="00996E1C">
        <w:rPr>
          <w:rFonts w:asciiTheme="minorHAnsi" w:eastAsia="Cambria" w:hAnsiTheme="minorHAnsi" w:cs="Cambria"/>
          <w:color w:val="000000"/>
          <w:sz w:val="25"/>
          <w:szCs w:val="25"/>
        </w:rPr>
        <w:t xml:space="preserve">Trân trọng cảm ơn!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7"/>
        <w:gridCol w:w="4837"/>
      </w:tblGrid>
      <w:tr w:rsidR="00BD1438" w:rsidRPr="00BD1438" w:rsidTr="00BD1438">
        <w:tc>
          <w:tcPr>
            <w:tcW w:w="4837" w:type="dxa"/>
          </w:tcPr>
          <w:p w:rsidR="00BD1438" w:rsidRPr="00BD1438" w:rsidRDefault="00BD1438" w:rsidP="00AD529C">
            <w:pPr>
              <w:widowControl w:val="0"/>
              <w:pBdr>
                <w:top w:val="nil"/>
                <w:left w:val="nil"/>
                <w:bottom w:val="nil"/>
                <w:right w:val="nil"/>
                <w:between w:val="nil"/>
              </w:pBdr>
              <w:spacing w:line="276" w:lineRule="auto"/>
              <w:contextualSpacing/>
              <w:rPr>
                <w:rFonts w:asciiTheme="minorHAnsi" w:eastAsia="Cambria" w:hAnsiTheme="minorHAnsi" w:cs="Cambria"/>
                <w:b/>
                <w:i/>
                <w:color w:val="000000"/>
                <w:sz w:val="24"/>
                <w:szCs w:val="24"/>
              </w:rPr>
            </w:pPr>
            <w:r w:rsidRPr="00BD1438">
              <w:rPr>
                <w:rFonts w:asciiTheme="minorHAnsi" w:eastAsia="Cambria" w:hAnsiTheme="minorHAnsi" w:cs="Cambria"/>
                <w:b/>
                <w:i/>
                <w:color w:val="000000"/>
                <w:sz w:val="24"/>
                <w:szCs w:val="24"/>
                <w:u w:val="single"/>
              </w:rPr>
              <w:t>Nơi nhận:</w:t>
            </w:r>
            <w:r w:rsidRPr="00BD1438">
              <w:rPr>
                <w:rFonts w:asciiTheme="minorHAnsi" w:eastAsia="Cambria" w:hAnsiTheme="minorHAnsi" w:cs="Cambria"/>
                <w:b/>
                <w:i/>
                <w:color w:val="000000"/>
                <w:sz w:val="24"/>
                <w:szCs w:val="24"/>
              </w:rPr>
              <w:t xml:space="preserve"> </w:t>
            </w:r>
          </w:p>
          <w:p w:rsidR="00BD1438" w:rsidRPr="00BD1438" w:rsidRDefault="00BD1438" w:rsidP="00AD529C">
            <w:pPr>
              <w:widowControl w:val="0"/>
              <w:pBdr>
                <w:top w:val="nil"/>
                <w:left w:val="nil"/>
                <w:bottom w:val="nil"/>
                <w:right w:val="nil"/>
                <w:between w:val="nil"/>
              </w:pBdr>
              <w:spacing w:line="276" w:lineRule="auto"/>
              <w:contextualSpacing/>
              <w:rPr>
                <w:rFonts w:asciiTheme="minorHAnsi" w:eastAsia="Cambria" w:hAnsiTheme="minorHAnsi" w:cs="Cambria"/>
                <w:i/>
                <w:color w:val="000000"/>
                <w:sz w:val="24"/>
                <w:szCs w:val="24"/>
              </w:rPr>
            </w:pPr>
            <w:r w:rsidRPr="00BD1438">
              <w:rPr>
                <w:rFonts w:asciiTheme="minorHAnsi" w:eastAsia="Cambria" w:hAnsiTheme="minorHAnsi" w:cs="Cambria"/>
                <w:i/>
                <w:color w:val="000000"/>
                <w:sz w:val="24"/>
                <w:szCs w:val="24"/>
              </w:rPr>
              <w:t xml:space="preserve">- HĐQT, BKS; </w:t>
            </w:r>
          </w:p>
          <w:p w:rsidR="00BD1438" w:rsidRPr="00BD1438" w:rsidRDefault="00BD1438" w:rsidP="00AD529C">
            <w:pPr>
              <w:widowControl w:val="0"/>
              <w:pBdr>
                <w:top w:val="nil"/>
                <w:left w:val="nil"/>
                <w:bottom w:val="nil"/>
                <w:right w:val="nil"/>
                <w:between w:val="nil"/>
              </w:pBdr>
              <w:spacing w:line="276" w:lineRule="auto"/>
              <w:contextualSpacing/>
              <w:rPr>
                <w:rFonts w:asciiTheme="minorHAnsi" w:eastAsia="Cambria" w:hAnsiTheme="minorHAnsi" w:cs="Cambria"/>
                <w:i/>
                <w:color w:val="000000"/>
                <w:sz w:val="24"/>
                <w:szCs w:val="24"/>
              </w:rPr>
            </w:pPr>
            <w:r w:rsidRPr="00BD1438">
              <w:rPr>
                <w:rFonts w:asciiTheme="minorHAnsi" w:eastAsia="Cambria" w:hAnsiTheme="minorHAnsi" w:cs="Cambria"/>
                <w:i/>
                <w:color w:val="000000"/>
                <w:sz w:val="24"/>
                <w:szCs w:val="24"/>
              </w:rPr>
              <w:t xml:space="preserve">- Tổng Giám đốc; </w:t>
            </w:r>
          </w:p>
          <w:p w:rsidR="00BD1438" w:rsidRPr="00BD1438" w:rsidRDefault="00BD1438" w:rsidP="00AD529C">
            <w:pPr>
              <w:widowControl w:val="0"/>
              <w:pBdr>
                <w:top w:val="nil"/>
                <w:left w:val="nil"/>
                <w:bottom w:val="nil"/>
                <w:right w:val="nil"/>
                <w:between w:val="nil"/>
              </w:pBdr>
              <w:spacing w:line="276" w:lineRule="auto"/>
              <w:contextualSpacing/>
              <w:rPr>
                <w:rFonts w:asciiTheme="minorHAnsi" w:eastAsia="Cambria" w:hAnsiTheme="minorHAnsi" w:cs="Cambria"/>
                <w:i/>
                <w:color w:val="000000"/>
                <w:sz w:val="24"/>
                <w:szCs w:val="24"/>
              </w:rPr>
            </w:pPr>
            <w:r w:rsidRPr="00BD1438">
              <w:rPr>
                <w:rFonts w:asciiTheme="minorHAnsi" w:eastAsia="Cambria" w:hAnsiTheme="minorHAnsi" w:cs="Cambria"/>
                <w:i/>
                <w:color w:val="000000"/>
                <w:sz w:val="24"/>
                <w:szCs w:val="24"/>
              </w:rPr>
              <w:t xml:space="preserve">- Cổ đông; </w:t>
            </w:r>
          </w:p>
          <w:p w:rsidR="00BD1438" w:rsidRPr="00BD1438" w:rsidRDefault="00BD1438" w:rsidP="00AD529C">
            <w:pPr>
              <w:widowControl w:val="0"/>
              <w:pBdr>
                <w:top w:val="nil"/>
                <w:left w:val="nil"/>
                <w:bottom w:val="nil"/>
                <w:right w:val="nil"/>
                <w:between w:val="nil"/>
              </w:pBdr>
              <w:spacing w:line="276" w:lineRule="auto"/>
              <w:contextualSpacing/>
              <w:rPr>
                <w:rFonts w:asciiTheme="minorHAnsi" w:eastAsia="Cambria" w:hAnsiTheme="minorHAnsi" w:cs="Cambria"/>
                <w:i/>
                <w:color w:val="000000"/>
                <w:sz w:val="25"/>
                <w:szCs w:val="25"/>
              </w:rPr>
            </w:pPr>
            <w:r w:rsidRPr="00BD1438">
              <w:rPr>
                <w:rFonts w:asciiTheme="minorHAnsi" w:eastAsia="Cambria" w:hAnsiTheme="minorHAnsi" w:cs="Cambria"/>
                <w:i/>
                <w:color w:val="000000"/>
                <w:sz w:val="24"/>
                <w:szCs w:val="24"/>
              </w:rPr>
              <w:t>- Lưu HCNS.</w:t>
            </w:r>
            <w:r w:rsidRPr="00BD1438">
              <w:rPr>
                <w:rFonts w:asciiTheme="minorHAnsi" w:eastAsia="Cambria" w:hAnsiTheme="minorHAnsi" w:cs="Cambria"/>
                <w:i/>
                <w:color w:val="000000"/>
                <w:sz w:val="25"/>
                <w:szCs w:val="25"/>
              </w:rPr>
              <w:t xml:space="preserve"> </w:t>
            </w:r>
          </w:p>
        </w:tc>
        <w:tc>
          <w:tcPr>
            <w:tcW w:w="4837" w:type="dxa"/>
          </w:tcPr>
          <w:p w:rsidR="00BD1438" w:rsidRPr="00BD1438" w:rsidRDefault="00BD1438" w:rsidP="00AD529C">
            <w:pPr>
              <w:widowControl w:val="0"/>
              <w:pBdr>
                <w:top w:val="nil"/>
                <w:left w:val="nil"/>
                <w:bottom w:val="nil"/>
                <w:right w:val="nil"/>
                <w:between w:val="nil"/>
              </w:pBdr>
              <w:spacing w:line="276" w:lineRule="auto"/>
              <w:contextualSpacing/>
              <w:jc w:val="center"/>
              <w:rPr>
                <w:rFonts w:asciiTheme="minorHAnsi" w:eastAsia="Cambria" w:hAnsiTheme="minorHAnsi" w:cs="Cambria"/>
                <w:b/>
                <w:color w:val="000000"/>
                <w:sz w:val="25"/>
                <w:szCs w:val="25"/>
              </w:rPr>
            </w:pPr>
            <w:r w:rsidRPr="00BD1438">
              <w:rPr>
                <w:rFonts w:asciiTheme="minorHAnsi" w:eastAsia="Cambria" w:hAnsiTheme="minorHAnsi" w:cs="Cambria"/>
                <w:b/>
                <w:color w:val="000000"/>
                <w:sz w:val="25"/>
                <w:szCs w:val="25"/>
              </w:rPr>
              <w:t xml:space="preserve">TM. BAN TỔNG GIÁM ĐỐC </w:t>
            </w:r>
          </w:p>
          <w:p w:rsidR="00996E1C" w:rsidRPr="00CB77E0" w:rsidRDefault="00BD1438" w:rsidP="00AD529C">
            <w:pPr>
              <w:widowControl w:val="0"/>
              <w:pBdr>
                <w:top w:val="nil"/>
                <w:left w:val="nil"/>
                <w:bottom w:val="nil"/>
                <w:right w:val="nil"/>
                <w:between w:val="nil"/>
              </w:pBdr>
              <w:spacing w:line="276" w:lineRule="auto"/>
              <w:contextualSpacing/>
              <w:jc w:val="center"/>
              <w:rPr>
                <w:rFonts w:asciiTheme="minorHAnsi" w:eastAsia="Cambria" w:hAnsiTheme="minorHAnsi" w:cs="Cambria"/>
                <w:b/>
                <w:color w:val="000000"/>
                <w:sz w:val="25"/>
                <w:szCs w:val="25"/>
              </w:rPr>
            </w:pPr>
            <w:r w:rsidRPr="00BD1438">
              <w:rPr>
                <w:rFonts w:asciiTheme="minorHAnsi" w:eastAsia="Cambria" w:hAnsiTheme="minorHAnsi" w:cs="Cambria"/>
                <w:b/>
                <w:color w:val="000000"/>
                <w:sz w:val="25"/>
                <w:szCs w:val="25"/>
              </w:rPr>
              <w:t xml:space="preserve">TỔNG GIÁM ĐỐC </w:t>
            </w:r>
          </w:p>
          <w:p w:rsidR="00BD1438" w:rsidRPr="00BD1438" w:rsidRDefault="00BD1438" w:rsidP="00AD529C">
            <w:pPr>
              <w:widowControl w:val="0"/>
              <w:pBdr>
                <w:top w:val="nil"/>
                <w:left w:val="nil"/>
                <w:bottom w:val="nil"/>
                <w:right w:val="nil"/>
                <w:between w:val="nil"/>
              </w:pBdr>
              <w:spacing w:line="276" w:lineRule="auto"/>
              <w:contextualSpacing/>
              <w:jc w:val="center"/>
              <w:rPr>
                <w:rFonts w:asciiTheme="minorHAnsi" w:eastAsia="Cambria" w:hAnsiTheme="minorHAnsi" w:cs="Cambria"/>
                <w:i/>
                <w:color w:val="000000"/>
                <w:sz w:val="25"/>
                <w:szCs w:val="25"/>
              </w:rPr>
            </w:pPr>
            <w:r w:rsidRPr="00BD1438">
              <w:rPr>
                <w:rFonts w:asciiTheme="minorHAnsi" w:eastAsia="Cambria" w:hAnsiTheme="minorHAnsi" w:cs="Cambria"/>
                <w:i/>
                <w:color w:val="000000"/>
                <w:sz w:val="25"/>
                <w:szCs w:val="25"/>
              </w:rPr>
              <w:t xml:space="preserve">[Đã ký] </w:t>
            </w:r>
          </w:p>
          <w:p w:rsidR="00BD1438" w:rsidRPr="00BD1438" w:rsidRDefault="00BD1438" w:rsidP="00AD529C">
            <w:pPr>
              <w:widowControl w:val="0"/>
              <w:spacing w:line="276" w:lineRule="auto"/>
              <w:contextualSpacing/>
              <w:jc w:val="center"/>
              <w:rPr>
                <w:rFonts w:asciiTheme="minorHAnsi" w:eastAsia="Cambria" w:hAnsiTheme="minorHAnsi" w:cs="Cambria"/>
                <w:sz w:val="25"/>
                <w:szCs w:val="25"/>
              </w:rPr>
            </w:pPr>
            <w:r w:rsidRPr="00BD1438">
              <w:rPr>
                <w:rFonts w:asciiTheme="minorHAnsi" w:eastAsia="Cambria" w:hAnsiTheme="minorHAnsi" w:cs="Cambria"/>
                <w:b/>
                <w:color w:val="000000"/>
                <w:sz w:val="25"/>
                <w:szCs w:val="25"/>
              </w:rPr>
              <w:t>HỒ ĐÌNH TÙNG</w:t>
            </w:r>
          </w:p>
        </w:tc>
      </w:tr>
    </w:tbl>
    <w:p w:rsidR="00BD1438" w:rsidRPr="00BD1438" w:rsidRDefault="00BD1438" w:rsidP="00AD529C">
      <w:pPr>
        <w:widowControl w:val="0"/>
        <w:pBdr>
          <w:top w:val="nil"/>
          <w:left w:val="nil"/>
          <w:bottom w:val="nil"/>
          <w:right w:val="nil"/>
          <w:between w:val="nil"/>
        </w:pBdr>
        <w:contextualSpacing/>
        <w:rPr>
          <w:rFonts w:asciiTheme="minorHAnsi" w:eastAsia="Cambria" w:hAnsiTheme="minorHAnsi" w:cs="Cambria"/>
          <w:sz w:val="25"/>
          <w:szCs w:val="25"/>
        </w:rPr>
        <w:sectPr w:rsidR="00BD1438" w:rsidRPr="00BD1438" w:rsidSect="00BD1438">
          <w:type w:val="continuous"/>
          <w:pgSz w:w="11900" w:h="16840"/>
          <w:pgMar w:top="849" w:right="744" w:bottom="902" w:left="1697" w:header="170" w:footer="170" w:gutter="0"/>
          <w:cols w:space="720" w:equalWidth="0">
            <w:col w:w="9458" w:space="0"/>
          </w:cols>
          <w:docGrid w:linePitch="299"/>
        </w:sectPr>
      </w:pPr>
    </w:p>
    <w:p w:rsidR="006C063D" w:rsidRPr="00BD1438" w:rsidRDefault="006C063D" w:rsidP="00AD529C">
      <w:pPr>
        <w:widowControl w:val="0"/>
        <w:pBdr>
          <w:top w:val="nil"/>
          <w:left w:val="nil"/>
          <w:bottom w:val="nil"/>
          <w:right w:val="nil"/>
          <w:between w:val="nil"/>
        </w:pBdr>
        <w:contextualSpacing/>
        <w:rPr>
          <w:rFonts w:asciiTheme="minorHAnsi" w:eastAsia="Cambria" w:hAnsiTheme="minorHAnsi" w:cs="Cambria"/>
          <w:b/>
          <w:color w:val="000000"/>
          <w:sz w:val="25"/>
          <w:szCs w:val="25"/>
        </w:rPr>
        <w:sectPr w:rsidR="006C063D" w:rsidRPr="00BD1438">
          <w:type w:val="continuous"/>
          <w:pgSz w:w="11900" w:h="16840"/>
          <w:pgMar w:top="849" w:right="1659" w:bottom="902" w:left="1810" w:header="0" w:footer="720" w:gutter="0"/>
          <w:cols w:num="2" w:space="720" w:equalWidth="0">
            <w:col w:w="4220" w:space="0"/>
            <w:col w:w="4220" w:space="0"/>
          </w:cols>
        </w:sectPr>
      </w:pPr>
    </w:p>
    <w:p w:rsidR="006C063D" w:rsidRPr="00261294" w:rsidRDefault="00F3762E" w:rsidP="00AD529C">
      <w:pPr>
        <w:widowControl w:val="0"/>
        <w:pBdr>
          <w:top w:val="nil"/>
          <w:left w:val="nil"/>
          <w:bottom w:val="nil"/>
          <w:right w:val="nil"/>
          <w:between w:val="nil"/>
        </w:pBdr>
        <w:ind w:right="39"/>
        <w:contextualSpacing/>
        <w:rPr>
          <w:rFonts w:asciiTheme="minorHAnsi" w:eastAsia="Cambria" w:hAnsiTheme="minorHAnsi" w:cs="Cambria"/>
          <w:i/>
          <w:color w:val="000000"/>
          <w:sz w:val="25"/>
          <w:szCs w:val="25"/>
        </w:rPr>
      </w:pPr>
      <w:r w:rsidRPr="00BD1438">
        <w:rPr>
          <w:rFonts w:asciiTheme="minorHAnsi" w:eastAsia="Cambria" w:hAnsiTheme="minorHAnsi" w:cs="Cambria"/>
          <w:b/>
          <w:i/>
          <w:color w:val="000000"/>
          <w:sz w:val="25"/>
          <w:szCs w:val="25"/>
          <w:u w:val="single"/>
        </w:rPr>
        <w:t>Ghi chú</w:t>
      </w:r>
      <w:r w:rsidRPr="00BD1438">
        <w:rPr>
          <w:rFonts w:asciiTheme="minorHAnsi" w:eastAsia="Cambria" w:hAnsiTheme="minorHAnsi" w:cs="Cambria"/>
          <w:i/>
          <w:color w:val="000000"/>
          <w:sz w:val="25"/>
          <w:szCs w:val="25"/>
        </w:rPr>
        <w:t>: Tài liệu này có thể được sửa đổi, bổ sung thích hợp và trình ĐHĐCĐ xem xét,  quyết định tại Đại hội</w:t>
      </w:r>
    </w:p>
    <w:sectPr w:rsidR="006C063D" w:rsidRPr="00261294">
      <w:type w:val="continuous"/>
      <w:pgSz w:w="11900" w:h="16840"/>
      <w:pgMar w:top="849" w:right="744" w:bottom="902" w:left="1697" w:header="0" w:footer="720" w:gutter="0"/>
      <w:cols w:space="720" w:equalWidth="0">
        <w:col w:w="9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649EA" w:rsidRDefault="003649EA" w:rsidP="00BD1438">
      <w:pPr>
        <w:spacing w:line="240" w:lineRule="auto"/>
      </w:pPr>
      <w:r>
        <w:separator/>
      </w:r>
    </w:p>
  </w:endnote>
  <w:endnote w:type="continuationSeparator" w:id="0">
    <w:p w:rsidR="003649EA" w:rsidRDefault="003649EA" w:rsidP="00BD143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D1438" w:rsidRDefault="00BD1438">
    <w:pPr>
      <w:pStyle w:val="Footer"/>
      <w:pBdr>
        <w:top w:val="thinThickSmallGap" w:sz="24" w:space="1" w:color="622423" w:themeColor="accent2" w:themeShade="7F"/>
      </w:pBdr>
      <w:rPr>
        <w:rFonts w:asciiTheme="majorHAnsi" w:eastAsiaTheme="majorEastAsia" w:hAnsiTheme="majorHAnsi" w:cstheme="majorBidi"/>
      </w:rPr>
    </w:pPr>
    <w:r w:rsidRPr="00BD1438">
      <w:rPr>
        <w:rFonts w:asciiTheme="minorHAnsi" w:eastAsiaTheme="majorEastAsia" w:hAnsiTheme="minorHAnsi" w:cstheme="majorBidi"/>
      </w:rPr>
      <w:t>BCBGĐ-ĐHĐCĐ 2023</w:t>
    </w:r>
    <w:r w:rsidRPr="00BD1438">
      <w:rPr>
        <w:rFonts w:asciiTheme="minorHAnsi" w:eastAsiaTheme="majorEastAsia" w:hAnsiTheme="minorHAnsi" w:cstheme="majorBidi"/>
      </w:rPr>
      <w:ptab w:relativeTo="margin" w:alignment="right" w:leader="none"/>
    </w:r>
    <w:r w:rsidRPr="00BD1438">
      <w:rPr>
        <w:rFonts w:asciiTheme="minorHAnsi" w:eastAsiaTheme="majorEastAsia" w:hAnsiTheme="minorHAnsi" w:cstheme="majorBidi"/>
      </w:rPr>
      <w:t xml:space="preserve">Page </w:t>
    </w:r>
    <w:r w:rsidRPr="00BD1438">
      <w:rPr>
        <w:rFonts w:asciiTheme="minorHAnsi" w:eastAsiaTheme="minorEastAsia" w:hAnsiTheme="minorHAnsi" w:cstheme="minorBidi"/>
      </w:rPr>
      <w:fldChar w:fldCharType="begin"/>
    </w:r>
    <w:r w:rsidRPr="00BD1438">
      <w:rPr>
        <w:rFonts w:asciiTheme="minorHAnsi" w:hAnsiTheme="minorHAnsi"/>
      </w:rPr>
      <w:instrText xml:space="preserve"> PAGE   \* MERGEFORMAT </w:instrText>
    </w:r>
    <w:r w:rsidRPr="00BD1438">
      <w:rPr>
        <w:rFonts w:asciiTheme="minorHAnsi" w:eastAsiaTheme="minorEastAsia" w:hAnsiTheme="minorHAnsi" w:cstheme="minorBidi"/>
      </w:rPr>
      <w:fldChar w:fldCharType="separate"/>
    </w:r>
    <w:r w:rsidR="00D77272" w:rsidRPr="00D77272">
      <w:rPr>
        <w:rFonts w:asciiTheme="minorHAnsi" w:eastAsiaTheme="majorEastAsia" w:hAnsiTheme="minorHAnsi" w:cstheme="majorBidi"/>
        <w:noProof/>
      </w:rPr>
      <w:t>2</w:t>
    </w:r>
    <w:r w:rsidRPr="00BD1438">
      <w:rPr>
        <w:rFonts w:asciiTheme="minorHAnsi" w:eastAsiaTheme="majorEastAsia" w:hAnsiTheme="minorHAnsi" w:cstheme="majorBidi"/>
        <w:noProof/>
      </w:rPr>
      <w:fldChar w:fldCharType="end"/>
    </w:r>
  </w:p>
  <w:p w:rsidR="00BD1438" w:rsidRDefault="00BD1438" w:rsidP="00BD1438">
    <w:pPr>
      <w:pStyle w:val="Footer"/>
      <w:tabs>
        <w:tab w:val="clear" w:pos="4680"/>
        <w:tab w:val="clear" w:pos="9360"/>
        <w:tab w:val="left" w:pos="3015"/>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649EA" w:rsidRDefault="003649EA" w:rsidP="00BD1438">
      <w:pPr>
        <w:spacing w:line="240" w:lineRule="auto"/>
      </w:pPr>
      <w:r>
        <w:separator/>
      </w:r>
    </w:p>
  </w:footnote>
  <w:footnote w:type="continuationSeparator" w:id="0">
    <w:p w:rsidR="003649EA" w:rsidRDefault="003649EA" w:rsidP="00BD143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CD6D1E"/>
    <w:multiLevelType w:val="hybridMultilevel"/>
    <w:tmpl w:val="C9F0B32E"/>
    <w:lvl w:ilvl="0" w:tplc="78C21A50">
      <w:start w:val="1"/>
      <w:numFmt w:val="decimal"/>
      <w:lvlText w:val="%1."/>
      <w:lvlJc w:val="left"/>
      <w:pPr>
        <w:ind w:left="384" w:hanging="360"/>
      </w:pPr>
      <w:rPr>
        <w:rFonts w:hint="default"/>
      </w:rPr>
    </w:lvl>
    <w:lvl w:ilvl="1" w:tplc="04090019" w:tentative="1">
      <w:start w:val="1"/>
      <w:numFmt w:val="lowerLetter"/>
      <w:lvlText w:val="%2."/>
      <w:lvlJc w:val="left"/>
      <w:pPr>
        <w:ind w:left="1104" w:hanging="360"/>
      </w:pPr>
    </w:lvl>
    <w:lvl w:ilvl="2" w:tplc="0409001B" w:tentative="1">
      <w:start w:val="1"/>
      <w:numFmt w:val="lowerRoman"/>
      <w:lvlText w:val="%3."/>
      <w:lvlJc w:val="right"/>
      <w:pPr>
        <w:ind w:left="1824" w:hanging="180"/>
      </w:pPr>
    </w:lvl>
    <w:lvl w:ilvl="3" w:tplc="0409000F" w:tentative="1">
      <w:start w:val="1"/>
      <w:numFmt w:val="decimal"/>
      <w:lvlText w:val="%4."/>
      <w:lvlJc w:val="left"/>
      <w:pPr>
        <w:ind w:left="2544" w:hanging="360"/>
      </w:pPr>
    </w:lvl>
    <w:lvl w:ilvl="4" w:tplc="04090019" w:tentative="1">
      <w:start w:val="1"/>
      <w:numFmt w:val="lowerLetter"/>
      <w:lvlText w:val="%5."/>
      <w:lvlJc w:val="left"/>
      <w:pPr>
        <w:ind w:left="3264" w:hanging="360"/>
      </w:pPr>
    </w:lvl>
    <w:lvl w:ilvl="5" w:tplc="0409001B" w:tentative="1">
      <w:start w:val="1"/>
      <w:numFmt w:val="lowerRoman"/>
      <w:lvlText w:val="%6."/>
      <w:lvlJc w:val="right"/>
      <w:pPr>
        <w:ind w:left="3984" w:hanging="180"/>
      </w:pPr>
    </w:lvl>
    <w:lvl w:ilvl="6" w:tplc="0409000F" w:tentative="1">
      <w:start w:val="1"/>
      <w:numFmt w:val="decimal"/>
      <w:lvlText w:val="%7."/>
      <w:lvlJc w:val="left"/>
      <w:pPr>
        <w:ind w:left="4704" w:hanging="360"/>
      </w:pPr>
    </w:lvl>
    <w:lvl w:ilvl="7" w:tplc="04090019" w:tentative="1">
      <w:start w:val="1"/>
      <w:numFmt w:val="lowerLetter"/>
      <w:lvlText w:val="%8."/>
      <w:lvlJc w:val="left"/>
      <w:pPr>
        <w:ind w:left="5424" w:hanging="360"/>
      </w:pPr>
    </w:lvl>
    <w:lvl w:ilvl="8" w:tplc="0409001B" w:tentative="1">
      <w:start w:val="1"/>
      <w:numFmt w:val="lowerRoman"/>
      <w:lvlText w:val="%9."/>
      <w:lvlJc w:val="right"/>
      <w:pPr>
        <w:ind w:left="6144" w:hanging="180"/>
      </w:pPr>
    </w:lvl>
  </w:abstractNum>
  <w:num w:numId="1" w16cid:durableId="18001473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6C063D"/>
    <w:rsid w:val="00054BE4"/>
    <w:rsid w:val="00261294"/>
    <w:rsid w:val="002A15BB"/>
    <w:rsid w:val="003649EA"/>
    <w:rsid w:val="003A56A1"/>
    <w:rsid w:val="003B4C4A"/>
    <w:rsid w:val="005C4D75"/>
    <w:rsid w:val="006C063D"/>
    <w:rsid w:val="0082538E"/>
    <w:rsid w:val="00934D8E"/>
    <w:rsid w:val="00947F9E"/>
    <w:rsid w:val="00996E1C"/>
    <w:rsid w:val="009C436E"/>
    <w:rsid w:val="00A02A6B"/>
    <w:rsid w:val="00AD529C"/>
    <w:rsid w:val="00BD1438"/>
    <w:rsid w:val="00CB77E0"/>
    <w:rsid w:val="00D77272"/>
    <w:rsid w:val="00DB15D6"/>
    <w:rsid w:val="00DE26CF"/>
    <w:rsid w:val="00E4155C"/>
    <w:rsid w:val="00E66FB7"/>
    <w:rsid w:val="00F3762E"/>
    <w:rsid w:val="00F621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208A9"/>
  <w15:docId w15:val="{684599EC-3C58-44CB-ADE1-0D77DC630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5C4D75"/>
    <w:pPr>
      <w:ind w:left="720"/>
      <w:contextualSpacing/>
    </w:pPr>
  </w:style>
  <w:style w:type="table" w:styleId="TableGrid">
    <w:name w:val="Table Grid"/>
    <w:basedOn w:val="TableNormal"/>
    <w:uiPriority w:val="59"/>
    <w:rsid w:val="00BD143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D1438"/>
    <w:pPr>
      <w:tabs>
        <w:tab w:val="center" w:pos="4680"/>
        <w:tab w:val="right" w:pos="9360"/>
      </w:tabs>
      <w:spacing w:line="240" w:lineRule="auto"/>
    </w:pPr>
  </w:style>
  <w:style w:type="character" w:customStyle="1" w:styleId="HeaderChar">
    <w:name w:val="Header Char"/>
    <w:basedOn w:val="DefaultParagraphFont"/>
    <w:link w:val="Header"/>
    <w:uiPriority w:val="99"/>
    <w:rsid w:val="00BD1438"/>
  </w:style>
  <w:style w:type="paragraph" w:styleId="Footer">
    <w:name w:val="footer"/>
    <w:basedOn w:val="Normal"/>
    <w:link w:val="FooterChar"/>
    <w:uiPriority w:val="99"/>
    <w:unhideWhenUsed/>
    <w:rsid w:val="00BD1438"/>
    <w:pPr>
      <w:tabs>
        <w:tab w:val="center" w:pos="4680"/>
        <w:tab w:val="right" w:pos="9360"/>
      </w:tabs>
      <w:spacing w:line="240" w:lineRule="auto"/>
    </w:pPr>
  </w:style>
  <w:style w:type="character" w:customStyle="1" w:styleId="FooterChar">
    <w:name w:val="Footer Char"/>
    <w:basedOn w:val="DefaultParagraphFont"/>
    <w:link w:val="Footer"/>
    <w:uiPriority w:val="99"/>
    <w:rsid w:val="00BD1438"/>
  </w:style>
  <w:style w:type="paragraph" w:styleId="BalloonText">
    <w:name w:val="Balloon Text"/>
    <w:basedOn w:val="Normal"/>
    <w:link w:val="BalloonTextChar"/>
    <w:uiPriority w:val="99"/>
    <w:semiHidden/>
    <w:unhideWhenUsed/>
    <w:rsid w:val="00BD143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143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160</TotalTime>
  <Pages>3</Pages>
  <Words>711</Words>
  <Characters>4055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Admin_TCPT</dc:creator>
  <cp:lastModifiedBy>Admin</cp:lastModifiedBy>
  <cp:revision>10</cp:revision>
  <cp:lastPrinted>2023-05-04T03:28:00Z</cp:lastPrinted>
  <dcterms:created xsi:type="dcterms:W3CDTF">2023-04-07T05:13:00Z</dcterms:created>
  <dcterms:modified xsi:type="dcterms:W3CDTF">2023-05-04T03:28:00Z</dcterms:modified>
</cp:coreProperties>
</file>