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04BDEF" w14:textId="77777777" w:rsidR="005974B7" w:rsidRDefault="00495100" w:rsidP="001D38FD">
      <w:pPr>
        <w:widowControl w:val="0"/>
        <w:pBdr>
          <w:top w:val="nil"/>
          <w:left w:val="nil"/>
          <w:bottom w:val="nil"/>
          <w:right w:val="nil"/>
          <w:between w:val="nil"/>
        </w:pBdr>
        <w:spacing w:line="360" w:lineRule="auto"/>
        <w:jc w:val="center"/>
        <w:rPr>
          <w:rFonts w:ascii="Cambria" w:eastAsia="Cambria" w:hAnsi="Cambria" w:cs="Cambria"/>
          <w:b/>
          <w:color w:val="000000"/>
          <w:sz w:val="25"/>
          <w:szCs w:val="25"/>
        </w:rPr>
      </w:pPr>
      <w:r>
        <w:rPr>
          <w:rFonts w:ascii="Cambria" w:eastAsia="Cambria" w:hAnsi="Cambria" w:cs="Cambria"/>
          <w:b/>
          <w:color w:val="000000"/>
          <w:sz w:val="25"/>
          <w:szCs w:val="25"/>
        </w:rPr>
        <w:t>CTCP TẬP ĐOÀN SƠN ĐẠI VIẸT</w:t>
      </w:r>
    </w:p>
    <w:p w14:paraId="00000001" w14:textId="394E388D" w:rsidR="00A53E60" w:rsidRPr="00371EDF" w:rsidRDefault="00371EDF" w:rsidP="001D38FD">
      <w:pPr>
        <w:widowControl w:val="0"/>
        <w:pBdr>
          <w:top w:val="nil"/>
          <w:left w:val="nil"/>
          <w:bottom w:val="nil"/>
          <w:right w:val="nil"/>
          <w:between w:val="nil"/>
        </w:pBdr>
        <w:spacing w:line="360" w:lineRule="auto"/>
        <w:jc w:val="center"/>
        <w:rPr>
          <w:rFonts w:ascii="Cambria" w:eastAsia="Cambria" w:hAnsi="Cambria" w:cs="Cambria"/>
          <w:color w:val="000000"/>
          <w:sz w:val="25"/>
          <w:szCs w:val="25"/>
        </w:rPr>
      </w:pPr>
      <w:r>
        <w:rPr>
          <w:rFonts w:ascii="Cambria" w:eastAsia="Cambria" w:hAnsi="Cambria" w:cs="Cambria"/>
          <w:color w:val="000000"/>
          <w:sz w:val="25"/>
          <w:szCs w:val="25"/>
        </w:rPr>
        <w:t>-----------***------------</w:t>
      </w:r>
    </w:p>
    <w:p w14:paraId="00000002" w14:textId="23833FFA" w:rsidR="00A53E60" w:rsidRDefault="00495100" w:rsidP="001D38FD">
      <w:pPr>
        <w:widowControl w:val="0"/>
        <w:pBdr>
          <w:top w:val="nil"/>
          <w:left w:val="nil"/>
          <w:bottom w:val="nil"/>
          <w:right w:val="nil"/>
          <w:between w:val="nil"/>
        </w:pBdr>
        <w:spacing w:line="360" w:lineRule="auto"/>
        <w:jc w:val="center"/>
        <w:rPr>
          <w:rFonts w:ascii="Cambria" w:eastAsia="Cambria" w:hAnsi="Cambria" w:cs="Cambria"/>
          <w:color w:val="000000"/>
          <w:sz w:val="25"/>
          <w:szCs w:val="25"/>
        </w:rPr>
      </w:pPr>
      <w:r>
        <w:rPr>
          <w:rFonts w:ascii="Cambria" w:eastAsia="Cambria" w:hAnsi="Cambria" w:cs="Cambria"/>
          <w:color w:val="000000"/>
          <w:sz w:val="25"/>
          <w:szCs w:val="25"/>
        </w:rPr>
        <w:t>Số</w:t>
      </w:r>
      <w:r w:rsidR="00140D9C">
        <w:rPr>
          <w:rFonts w:ascii="Cambria" w:eastAsia="Cambria" w:hAnsi="Cambria" w:cs="Cambria"/>
          <w:color w:val="000000"/>
          <w:sz w:val="25"/>
          <w:szCs w:val="25"/>
        </w:rPr>
        <w:t>: 02</w:t>
      </w:r>
      <w:r>
        <w:rPr>
          <w:rFonts w:ascii="Cambria" w:eastAsia="Cambria" w:hAnsi="Cambria" w:cs="Cambria"/>
          <w:color w:val="000000"/>
          <w:sz w:val="25"/>
          <w:szCs w:val="25"/>
        </w:rPr>
        <w:t>/202</w:t>
      </w:r>
      <w:r>
        <w:rPr>
          <w:rFonts w:ascii="Cambria" w:eastAsia="Cambria" w:hAnsi="Cambria" w:cs="Cambria"/>
          <w:sz w:val="25"/>
          <w:szCs w:val="25"/>
        </w:rPr>
        <w:t>3</w:t>
      </w:r>
      <w:r>
        <w:rPr>
          <w:rFonts w:ascii="Cambria" w:eastAsia="Cambria" w:hAnsi="Cambria" w:cs="Cambria"/>
          <w:color w:val="000000"/>
          <w:sz w:val="25"/>
          <w:szCs w:val="25"/>
        </w:rPr>
        <w:t>/TTr-HĐQT/DVG</w:t>
      </w:r>
    </w:p>
    <w:p w14:paraId="00000003" w14:textId="77777777" w:rsidR="00A53E60" w:rsidRDefault="00A53E60" w:rsidP="001D38FD">
      <w:pPr>
        <w:widowControl w:val="0"/>
        <w:pBdr>
          <w:top w:val="nil"/>
          <w:left w:val="nil"/>
          <w:bottom w:val="nil"/>
          <w:right w:val="nil"/>
          <w:between w:val="nil"/>
        </w:pBdr>
        <w:spacing w:line="360" w:lineRule="auto"/>
        <w:jc w:val="center"/>
        <w:rPr>
          <w:rFonts w:ascii="Cambria" w:eastAsia="Cambria" w:hAnsi="Cambria" w:cs="Cambria"/>
          <w:b/>
          <w:sz w:val="25"/>
          <w:szCs w:val="25"/>
        </w:rPr>
      </w:pPr>
    </w:p>
    <w:p w14:paraId="2DB347D1" w14:textId="77777777" w:rsidR="005974B7" w:rsidRDefault="005974B7" w:rsidP="001D38FD">
      <w:pPr>
        <w:widowControl w:val="0"/>
        <w:pBdr>
          <w:top w:val="nil"/>
          <w:left w:val="nil"/>
          <w:bottom w:val="nil"/>
          <w:right w:val="nil"/>
          <w:between w:val="nil"/>
        </w:pBdr>
        <w:spacing w:line="360" w:lineRule="auto"/>
        <w:jc w:val="center"/>
        <w:rPr>
          <w:rFonts w:ascii="Cambria" w:eastAsia="Cambria" w:hAnsi="Cambria" w:cs="Cambria"/>
          <w:b/>
          <w:color w:val="000000"/>
          <w:sz w:val="25"/>
          <w:szCs w:val="25"/>
        </w:rPr>
      </w:pPr>
    </w:p>
    <w:p w14:paraId="28B375A1" w14:textId="51D6DEF0" w:rsidR="005974B7" w:rsidRDefault="00495100" w:rsidP="001D38FD">
      <w:pPr>
        <w:widowControl w:val="0"/>
        <w:pBdr>
          <w:top w:val="nil"/>
          <w:left w:val="nil"/>
          <w:bottom w:val="nil"/>
          <w:right w:val="nil"/>
          <w:between w:val="nil"/>
        </w:pBdr>
        <w:spacing w:line="360" w:lineRule="auto"/>
        <w:jc w:val="center"/>
        <w:rPr>
          <w:rFonts w:ascii="Cambria" w:eastAsia="Cambria" w:hAnsi="Cambria" w:cs="Cambria"/>
          <w:b/>
          <w:color w:val="000000"/>
          <w:sz w:val="25"/>
          <w:szCs w:val="25"/>
        </w:rPr>
      </w:pPr>
      <w:r>
        <w:rPr>
          <w:rFonts w:ascii="Cambria" w:eastAsia="Cambria" w:hAnsi="Cambria" w:cs="Cambria"/>
          <w:b/>
          <w:color w:val="000000"/>
          <w:sz w:val="25"/>
          <w:szCs w:val="25"/>
        </w:rPr>
        <w:t>CỘNG HÒA XÃ HỘI CHỦ NGHĨA VIỆT NAM</w:t>
      </w:r>
    </w:p>
    <w:p w14:paraId="00000004" w14:textId="07B45F28" w:rsidR="00A53E60" w:rsidRDefault="00495100" w:rsidP="001D38FD">
      <w:pPr>
        <w:widowControl w:val="0"/>
        <w:pBdr>
          <w:top w:val="nil"/>
          <w:left w:val="nil"/>
          <w:bottom w:val="nil"/>
          <w:right w:val="nil"/>
          <w:between w:val="nil"/>
        </w:pBdr>
        <w:spacing w:line="360" w:lineRule="auto"/>
        <w:jc w:val="center"/>
        <w:rPr>
          <w:rFonts w:ascii="Cambria" w:eastAsia="Cambria" w:hAnsi="Cambria" w:cs="Cambria"/>
          <w:b/>
          <w:color w:val="000000"/>
          <w:sz w:val="25"/>
          <w:szCs w:val="25"/>
        </w:rPr>
      </w:pPr>
      <w:r>
        <w:rPr>
          <w:rFonts w:ascii="Cambria" w:eastAsia="Cambria" w:hAnsi="Cambria" w:cs="Cambria"/>
          <w:b/>
          <w:color w:val="000000"/>
          <w:sz w:val="25"/>
          <w:szCs w:val="25"/>
        </w:rPr>
        <w:t>Độc lập – Tự do – Hạnh Phúc</w:t>
      </w:r>
    </w:p>
    <w:p w14:paraId="00000005" w14:textId="7BD90C7C" w:rsidR="00A53E60" w:rsidRPr="00371EDF" w:rsidRDefault="00371EDF" w:rsidP="001D38FD">
      <w:pPr>
        <w:widowControl w:val="0"/>
        <w:pBdr>
          <w:top w:val="nil"/>
          <w:left w:val="nil"/>
          <w:bottom w:val="nil"/>
          <w:right w:val="nil"/>
          <w:between w:val="nil"/>
        </w:pBdr>
        <w:spacing w:line="360" w:lineRule="auto"/>
        <w:jc w:val="center"/>
        <w:rPr>
          <w:rFonts w:ascii="Cambria" w:eastAsia="Cambria" w:hAnsi="Cambria" w:cs="Cambria"/>
          <w:color w:val="000000"/>
          <w:sz w:val="25"/>
          <w:szCs w:val="25"/>
        </w:rPr>
      </w:pPr>
      <w:r>
        <w:rPr>
          <w:rFonts w:ascii="Cambria" w:eastAsia="Cambria" w:hAnsi="Cambria" w:cs="Cambria"/>
          <w:color w:val="000000"/>
          <w:sz w:val="25"/>
          <w:szCs w:val="25"/>
        </w:rPr>
        <w:t>-----------------***---------------</w:t>
      </w:r>
    </w:p>
    <w:p w14:paraId="00000006" w14:textId="25A8128B" w:rsidR="00A53E60" w:rsidRDefault="00495100" w:rsidP="001D38FD">
      <w:pPr>
        <w:widowControl w:val="0"/>
        <w:pBdr>
          <w:top w:val="nil"/>
          <w:left w:val="nil"/>
          <w:bottom w:val="nil"/>
          <w:right w:val="nil"/>
          <w:between w:val="nil"/>
        </w:pBdr>
        <w:spacing w:line="360" w:lineRule="auto"/>
        <w:jc w:val="right"/>
        <w:rPr>
          <w:rFonts w:ascii="Cambria" w:eastAsia="Cambria" w:hAnsi="Cambria" w:cs="Cambria"/>
          <w:i/>
          <w:color w:val="000000"/>
          <w:sz w:val="25"/>
          <w:szCs w:val="25"/>
        </w:rPr>
        <w:sectPr w:rsidR="00A53E60" w:rsidSect="008206E5">
          <w:footerReference w:type="default" r:id="rId7"/>
          <w:pgSz w:w="12240" w:h="15840"/>
          <w:pgMar w:top="708" w:right="900" w:bottom="0" w:left="1276" w:header="170" w:footer="170" w:gutter="0"/>
          <w:pgNumType w:start="1"/>
          <w:cols w:num="2" w:space="720" w:equalWidth="0">
            <w:col w:w="4394" w:space="2"/>
            <w:col w:w="5668" w:space="0"/>
          </w:cols>
          <w:docGrid w:linePitch="299"/>
        </w:sectPr>
      </w:pPr>
      <w:r>
        <w:rPr>
          <w:rFonts w:ascii="Cambria" w:eastAsia="Cambria" w:hAnsi="Cambria" w:cs="Cambria"/>
          <w:i/>
          <w:color w:val="000000"/>
          <w:sz w:val="25"/>
          <w:szCs w:val="25"/>
        </w:rPr>
        <w:t xml:space="preserve">Hà Nội, ngày </w:t>
      </w:r>
      <w:r w:rsidR="00DA7278">
        <w:rPr>
          <w:rFonts w:ascii="Cambria" w:eastAsia="Cambria" w:hAnsi="Cambria" w:cs="Cambria"/>
          <w:i/>
          <w:sz w:val="25"/>
          <w:szCs w:val="25"/>
        </w:rPr>
        <w:t>2</w:t>
      </w:r>
      <w:r w:rsidR="003513D6">
        <w:rPr>
          <w:rFonts w:ascii="Cambria" w:eastAsia="Cambria" w:hAnsi="Cambria" w:cs="Cambria"/>
          <w:i/>
          <w:sz w:val="25"/>
          <w:szCs w:val="25"/>
        </w:rPr>
        <w:t>9</w:t>
      </w:r>
      <w:r>
        <w:rPr>
          <w:rFonts w:ascii="Cambria" w:eastAsia="Cambria" w:hAnsi="Cambria" w:cs="Cambria"/>
          <w:i/>
          <w:sz w:val="25"/>
          <w:szCs w:val="25"/>
        </w:rPr>
        <w:t xml:space="preserve"> </w:t>
      </w:r>
      <w:r>
        <w:rPr>
          <w:rFonts w:ascii="Cambria" w:eastAsia="Cambria" w:hAnsi="Cambria" w:cs="Cambria"/>
          <w:i/>
          <w:color w:val="000000"/>
          <w:sz w:val="25"/>
          <w:szCs w:val="25"/>
        </w:rPr>
        <w:t xml:space="preserve">tháng </w:t>
      </w:r>
      <w:r>
        <w:rPr>
          <w:rFonts w:ascii="Cambria" w:eastAsia="Cambria" w:hAnsi="Cambria" w:cs="Cambria"/>
          <w:i/>
          <w:sz w:val="25"/>
          <w:szCs w:val="25"/>
        </w:rPr>
        <w:t>05</w:t>
      </w:r>
      <w:r>
        <w:rPr>
          <w:rFonts w:ascii="Cambria" w:eastAsia="Cambria" w:hAnsi="Cambria" w:cs="Cambria"/>
          <w:i/>
          <w:color w:val="000000"/>
          <w:sz w:val="25"/>
          <w:szCs w:val="25"/>
        </w:rPr>
        <w:t xml:space="preserve"> năm 202</w:t>
      </w:r>
      <w:r>
        <w:rPr>
          <w:rFonts w:ascii="Cambria" w:eastAsia="Cambria" w:hAnsi="Cambria" w:cs="Cambria"/>
          <w:i/>
          <w:sz w:val="25"/>
          <w:szCs w:val="25"/>
        </w:rPr>
        <w:t>3</w:t>
      </w:r>
      <w:r>
        <w:rPr>
          <w:rFonts w:ascii="Cambria" w:eastAsia="Cambria" w:hAnsi="Cambria" w:cs="Cambria"/>
          <w:i/>
          <w:color w:val="000000"/>
          <w:sz w:val="25"/>
          <w:szCs w:val="25"/>
        </w:rPr>
        <w:t>.</w:t>
      </w:r>
    </w:p>
    <w:p w14:paraId="21602BD8" w14:textId="77777777" w:rsidR="008206E5" w:rsidRDefault="00495100" w:rsidP="001D38FD">
      <w:pPr>
        <w:widowControl w:val="0"/>
        <w:pBdr>
          <w:top w:val="nil"/>
          <w:left w:val="nil"/>
          <w:bottom w:val="nil"/>
          <w:right w:val="nil"/>
          <w:between w:val="nil"/>
        </w:pBdr>
        <w:spacing w:line="360" w:lineRule="auto"/>
        <w:ind w:right="-22"/>
        <w:jc w:val="center"/>
        <w:rPr>
          <w:rFonts w:ascii="Cambria" w:eastAsia="Cambria" w:hAnsi="Cambria" w:cs="Cambria"/>
          <w:b/>
          <w:color w:val="000000"/>
          <w:sz w:val="31"/>
          <w:szCs w:val="31"/>
        </w:rPr>
      </w:pPr>
      <w:r>
        <w:rPr>
          <w:rFonts w:ascii="Cambria" w:eastAsia="Cambria" w:hAnsi="Cambria" w:cs="Cambria"/>
          <w:b/>
          <w:color w:val="000000"/>
          <w:sz w:val="31"/>
          <w:szCs w:val="31"/>
        </w:rPr>
        <w:t xml:space="preserve">TỜ TRÌNH CỦA HỘI ĐỒNG QUẢN TRỊ </w:t>
      </w:r>
    </w:p>
    <w:p w14:paraId="00000008" w14:textId="4723B5F3" w:rsidR="00A53E60" w:rsidRPr="00371EDF" w:rsidRDefault="00495100" w:rsidP="001D38FD">
      <w:pPr>
        <w:widowControl w:val="0"/>
        <w:pBdr>
          <w:top w:val="nil"/>
          <w:left w:val="nil"/>
          <w:bottom w:val="nil"/>
          <w:right w:val="nil"/>
          <w:between w:val="nil"/>
        </w:pBdr>
        <w:spacing w:line="360" w:lineRule="auto"/>
        <w:ind w:right="-22"/>
        <w:jc w:val="center"/>
        <w:rPr>
          <w:rFonts w:ascii="Cambria" w:eastAsia="Cambria" w:hAnsi="Cambria" w:cs="Cambria"/>
          <w:b/>
          <w:i/>
          <w:color w:val="000000"/>
          <w:sz w:val="31"/>
          <w:szCs w:val="31"/>
        </w:rPr>
      </w:pPr>
      <w:r w:rsidRPr="00371EDF">
        <w:rPr>
          <w:rFonts w:ascii="Cambria" w:eastAsia="Cambria" w:hAnsi="Cambria" w:cs="Cambria"/>
          <w:b/>
          <w:i/>
          <w:color w:val="000000"/>
          <w:sz w:val="25"/>
          <w:szCs w:val="25"/>
        </w:rPr>
        <w:t xml:space="preserve">V/v: </w:t>
      </w:r>
      <w:r w:rsidRPr="00371EDF">
        <w:rPr>
          <w:rFonts w:ascii="Cambria" w:eastAsia="Cambria" w:hAnsi="Cambria" w:cs="Cambria"/>
          <w:b/>
          <w:i/>
          <w:sz w:val="25"/>
          <w:szCs w:val="25"/>
        </w:rPr>
        <w:t xml:space="preserve">báo cáo việc </w:t>
      </w:r>
      <w:r w:rsidRPr="00371EDF">
        <w:rPr>
          <w:rFonts w:ascii="Cambria" w:eastAsia="Cambria" w:hAnsi="Cambria" w:cs="Cambria"/>
          <w:b/>
          <w:i/>
          <w:color w:val="000000"/>
          <w:sz w:val="25"/>
          <w:szCs w:val="25"/>
        </w:rPr>
        <w:t>thực hiện triển khai đợt chào bán cổ phiếu cho cổ công hiện hữu</w:t>
      </w:r>
      <w:r w:rsidR="00371EDF" w:rsidRPr="00371EDF">
        <w:rPr>
          <w:rFonts w:ascii="Cambria" w:eastAsia="Cambria" w:hAnsi="Cambria" w:cs="Cambria"/>
          <w:b/>
          <w:i/>
          <w:color w:val="000000"/>
          <w:sz w:val="25"/>
          <w:szCs w:val="25"/>
        </w:rPr>
        <w:t xml:space="preserve"> được ĐHĐCĐ thường niên</w:t>
      </w:r>
      <w:r w:rsidRPr="00371EDF">
        <w:rPr>
          <w:rFonts w:ascii="Cambria" w:eastAsia="Cambria" w:hAnsi="Cambria" w:cs="Cambria"/>
          <w:b/>
          <w:i/>
          <w:color w:val="000000"/>
          <w:sz w:val="25"/>
          <w:szCs w:val="25"/>
        </w:rPr>
        <w:t xml:space="preserve"> năm </w:t>
      </w:r>
      <w:r w:rsidR="008206E5" w:rsidRPr="00371EDF">
        <w:rPr>
          <w:rFonts w:ascii="Cambria" w:eastAsia="Cambria" w:hAnsi="Cambria" w:cs="Cambria"/>
          <w:b/>
          <w:i/>
          <w:sz w:val="25"/>
          <w:szCs w:val="25"/>
        </w:rPr>
        <w:t>2022</w:t>
      </w:r>
      <w:r w:rsidR="00371EDF" w:rsidRPr="00371EDF">
        <w:rPr>
          <w:rFonts w:ascii="Cambria" w:eastAsia="Cambria" w:hAnsi="Cambria" w:cs="Cambria"/>
          <w:b/>
          <w:i/>
          <w:sz w:val="25"/>
          <w:szCs w:val="25"/>
        </w:rPr>
        <w:t xml:space="preserve"> thông qua.</w:t>
      </w:r>
    </w:p>
    <w:p w14:paraId="00000009" w14:textId="77777777" w:rsidR="00A53E60" w:rsidRDefault="00495100" w:rsidP="001D38FD">
      <w:pPr>
        <w:widowControl w:val="0"/>
        <w:pBdr>
          <w:top w:val="nil"/>
          <w:left w:val="nil"/>
          <w:bottom w:val="nil"/>
          <w:right w:val="nil"/>
          <w:between w:val="nil"/>
        </w:pBdr>
        <w:spacing w:line="360" w:lineRule="auto"/>
        <w:ind w:right="-22"/>
        <w:jc w:val="right"/>
        <w:rPr>
          <w:rFonts w:ascii="Cambria" w:eastAsia="Cambria" w:hAnsi="Cambria" w:cs="Cambria"/>
          <w:b/>
          <w:color w:val="000000"/>
          <w:sz w:val="28"/>
          <w:szCs w:val="28"/>
        </w:rPr>
      </w:pPr>
      <w:r w:rsidRPr="00371EDF">
        <w:rPr>
          <w:rFonts w:ascii="Cambria" w:eastAsia="Cambria" w:hAnsi="Cambria" w:cs="Cambria"/>
          <w:b/>
          <w:color w:val="000000"/>
          <w:sz w:val="28"/>
          <w:szCs w:val="28"/>
          <w:u w:val="single"/>
        </w:rPr>
        <w:t>Kính trình</w:t>
      </w:r>
      <w:r w:rsidRPr="00371EDF">
        <w:rPr>
          <w:rFonts w:ascii="Cambria" w:eastAsia="Cambria" w:hAnsi="Cambria" w:cs="Cambria"/>
          <w:b/>
          <w:color w:val="000000"/>
          <w:sz w:val="28"/>
          <w:szCs w:val="28"/>
        </w:rPr>
        <w:t xml:space="preserve">: </w:t>
      </w:r>
      <w:r>
        <w:rPr>
          <w:rFonts w:ascii="Cambria" w:eastAsia="Cambria" w:hAnsi="Cambria" w:cs="Cambria"/>
          <w:b/>
          <w:color w:val="000000"/>
          <w:sz w:val="28"/>
          <w:szCs w:val="28"/>
        </w:rPr>
        <w:t xml:space="preserve">Đại hội đồng cổ đông Công ty Cổ phần Tập đoàn Sơn Đại Việt </w:t>
      </w:r>
    </w:p>
    <w:p w14:paraId="0000000A" w14:textId="77777777" w:rsidR="00A53E60" w:rsidRDefault="00A53E60" w:rsidP="001D38FD">
      <w:pPr>
        <w:widowControl w:val="0"/>
        <w:pBdr>
          <w:top w:val="nil"/>
          <w:left w:val="nil"/>
          <w:bottom w:val="nil"/>
          <w:right w:val="nil"/>
          <w:between w:val="nil"/>
        </w:pBdr>
        <w:spacing w:line="360" w:lineRule="auto"/>
        <w:ind w:right="-22"/>
        <w:jc w:val="right"/>
        <w:rPr>
          <w:rFonts w:ascii="Cambria" w:eastAsia="Cambria" w:hAnsi="Cambria" w:cs="Cambria"/>
          <w:b/>
          <w:sz w:val="28"/>
          <w:szCs w:val="28"/>
        </w:rPr>
      </w:pPr>
    </w:p>
    <w:p w14:paraId="0000000B" w14:textId="74E99EFD" w:rsidR="00A53E60" w:rsidRPr="00DC7F17" w:rsidRDefault="00495100" w:rsidP="003513D6">
      <w:pPr>
        <w:pStyle w:val="ListParagraph"/>
        <w:widowControl w:val="0"/>
        <w:numPr>
          <w:ilvl w:val="0"/>
          <w:numId w:val="3"/>
        </w:numPr>
        <w:pBdr>
          <w:top w:val="nil"/>
          <w:left w:val="nil"/>
          <w:bottom w:val="nil"/>
          <w:right w:val="nil"/>
          <w:between w:val="nil"/>
        </w:pBdr>
        <w:spacing w:line="360" w:lineRule="auto"/>
        <w:ind w:left="426" w:right="-22"/>
        <w:jc w:val="both"/>
        <w:rPr>
          <w:rFonts w:ascii="Cambria" w:eastAsia="Cambria" w:hAnsi="Cambria" w:cs="Cambria"/>
          <w:i/>
          <w:color w:val="000000"/>
          <w:sz w:val="25"/>
          <w:szCs w:val="25"/>
        </w:rPr>
      </w:pPr>
      <w:r w:rsidRPr="00DC7F17">
        <w:rPr>
          <w:rFonts w:ascii="Cambria" w:eastAsia="Cambria" w:hAnsi="Cambria" w:cs="Cambria"/>
          <w:i/>
          <w:color w:val="000000"/>
          <w:sz w:val="25"/>
          <w:szCs w:val="25"/>
        </w:rPr>
        <w:t>Căn cứ Luật Doanh nghiệp số 59/2020/QH14 ngày 17 tháng 06 năm 2020;</w:t>
      </w:r>
    </w:p>
    <w:p w14:paraId="0000000C" w14:textId="41853D4F" w:rsidR="00A53E60" w:rsidRPr="00DC7F17" w:rsidRDefault="00495100" w:rsidP="003513D6">
      <w:pPr>
        <w:pStyle w:val="ListParagraph"/>
        <w:widowControl w:val="0"/>
        <w:numPr>
          <w:ilvl w:val="0"/>
          <w:numId w:val="3"/>
        </w:numPr>
        <w:pBdr>
          <w:top w:val="nil"/>
          <w:left w:val="nil"/>
          <w:bottom w:val="nil"/>
          <w:right w:val="nil"/>
          <w:between w:val="nil"/>
        </w:pBdr>
        <w:spacing w:line="360" w:lineRule="auto"/>
        <w:ind w:left="426" w:right="-22"/>
        <w:jc w:val="both"/>
        <w:rPr>
          <w:rFonts w:ascii="Cambria" w:eastAsia="Cambria" w:hAnsi="Cambria" w:cs="Cambria"/>
          <w:i/>
          <w:color w:val="000000"/>
          <w:sz w:val="25"/>
          <w:szCs w:val="25"/>
        </w:rPr>
      </w:pPr>
      <w:r w:rsidRPr="00DC7F17">
        <w:rPr>
          <w:rFonts w:ascii="Cambria" w:eastAsia="Cambria" w:hAnsi="Cambria" w:cs="Cambria"/>
          <w:i/>
          <w:color w:val="000000"/>
          <w:sz w:val="25"/>
          <w:szCs w:val="25"/>
        </w:rPr>
        <w:t>Căn cứ Luật Chứng khoán số 54/2019/QH14 ngày 26 tháng 11 năm 2019;</w:t>
      </w:r>
    </w:p>
    <w:p w14:paraId="0000000D" w14:textId="2F8DC635" w:rsidR="00A53E60" w:rsidRPr="00DC7F17" w:rsidRDefault="00495100" w:rsidP="003513D6">
      <w:pPr>
        <w:pStyle w:val="ListParagraph"/>
        <w:widowControl w:val="0"/>
        <w:numPr>
          <w:ilvl w:val="0"/>
          <w:numId w:val="3"/>
        </w:numPr>
        <w:pBdr>
          <w:top w:val="nil"/>
          <w:left w:val="nil"/>
          <w:bottom w:val="nil"/>
          <w:right w:val="nil"/>
          <w:between w:val="nil"/>
        </w:pBdr>
        <w:spacing w:line="360" w:lineRule="auto"/>
        <w:ind w:left="426" w:right="-22"/>
        <w:jc w:val="both"/>
        <w:rPr>
          <w:rFonts w:ascii="Cambria" w:eastAsia="Cambria" w:hAnsi="Cambria" w:cs="Cambria"/>
          <w:i/>
          <w:color w:val="000000"/>
          <w:sz w:val="25"/>
          <w:szCs w:val="25"/>
        </w:rPr>
      </w:pPr>
      <w:r w:rsidRPr="00DC7F17">
        <w:rPr>
          <w:rFonts w:ascii="Cambria" w:eastAsia="Cambria" w:hAnsi="Cambria" w:cs="Cambria"/>
          <w:i/>
          <w:color w:val="000000"/>
          <w:sz w:val="25"/>
          <w:szCs w:val="25"/>
        </w:rPr>
        <w:t xml:space="preserve">Căn cứ </w:t>
      </w:r>
      <w:r w:rsidRPr="00DC7F17">
        <w:rPr>
          <w:rFonts w:ascii="Cambria" w:eastAsia="Cambria" w:hAnsi="Cambria" w:cs="Cambria"/>
          <w:i/>
          <w:color w:val="000000"/>
          <w:sz w:val="25"/>
          <w:szCs w:val="25"/>
          <w:highlight w:val="white"/>
        </w:rPr>
        <w:t xml:space="preserve">Nghị định 155/2020/NĐ-CP ngày 31 tháng 12 năm 2020 quy định chi tiết thi hành </w:t>
      </w:r>
      <w:r w:rsidRPr="00DC7F17">
        <w:rPr>
          <w:rFonts w:ascii="Cambria" w:eastAsia="Cambria" w:hAnsi="Cambria" w:cs="Cambria"/>
          <w:i/>
          <w:color w:val="000000"/>
          <w:sz w:val="25"/>
          <w:szCs w:val="25"/>
        </w:rPr>
        <w:t xml:space="preserve"> </w:t>
      </w:r>
      <w:r w:rsidRPr="00DC7F17">
        <w:rPr>
          <w:rFonts w:ascii="Cambria" w:eastAsia="Cambria" w:hAnsi="Cambria" w:cs="Cambria"/>
          <w:i/>
          <w:color w:val="000000"/>
          <w:sz w:val="25"/>
          <w:szCs w:val="25"/>
          <w:highlight w:val="white"/>
        </w:rPr>
        <w:t>một số điều của Luật Chứng khoán;</w:t>
      </w:r>
    </w:p>
    <w:p w14:paraId="0000000E" w14:textId="5A768DF9" w:rsidR="00A53E60" w:rsidRDefault="00495100" w:rsidP="003513D6">
      <w:pPr>
        <w:pStyle w:val="ListParagraph"/>
        <w:widowControl w:val="0"/>
        <w:numPr>
          <w:ilvl w:val="0"/>
          <w:numId w:val="3"/>
        </w:numPr>
        <w:pBdr>
          <w:top w:val="nil"/>
          <w:left w:val="nil"/>
          <w:bottom w:val="nil"/>
          <w:right w:val="nil"/>
          <w:between w:val="nil"/>
        </w:pBdr>
        <w:spacing w:line="360" w:lineRule="auto"/>
        <w:ind w:left="426" w:right="-22"/>
        <w:jc w:val="both"/>
        <w:rPr>
          <w:rFonts w:ascii="Cambria" w:eastAsia="Cambria" w:hAnsi="Cambria" w:cs="Cambria"/>
          <w:i/>
          <w:sz w:val="25"/>
          <w:szCs w:val="25"/>
        </w:rPr>
      </w:pPr>
      <w:r w:rsidRPr="00DC7F17">
        <w:rPr>
          <w:rFonts w:ascii="Cambria" w:eastAsia="Cambria" w:hAnsi="Cambria" w:cs="Cambria"/>
          <w:i/>
          <w:sz w:val="25"/>
          <w:szCs w:val="25"/>
        </w:rPr>
        <w:t xml:space="preserve">Căn cứ công văn số </w:t>
      </w:r>
      <w:r w:rsidR="005974B7" w:rsidRPr="00DC7F17">
        <w:rPr>
          <w:rFonts w:ascii="Cambria" w:eastAsia="Cambria" w:hAnsi="Cambria" w:cs="Cambria"/>
          <w:i/>
          <w:sz w:val="25"/>
          <w:szCs w:val="25"/>
        </w:rPr>
        <w:t xml:space="preserve">3480/UBCK-QLCB </w:t>
      </w:r>
      <w:r w:rsidRPr="00DC7F17">
        <w:rPr>
          <w:rFonts w:ascii="Cambria" w:eastAsia="Cambria" w:hAnsi="Cambria" w:cs="Cambria"/>
          <w:i/>
          <w:sz w:val="25"/>
          <w:szCs w:val="25"/>
        </w:rPr>
        <w:t>của Uỷ ban Chứ</w:t>
      </w:r>
      <w:r w:rsidR="00DA7278">
        <w:rPr>
          <w:rFonts w:ascii="Cambria" w:eastAsia="Cambria" w:hAnsi="Cambria" w:cs="Cambria"/>
          <w:i/>
          <w:sz w:val="25"/>
          <w:szCs w:val="25"/>
        </w:rPr>
        <w:t>ng khoán Nhà n</w:t>
      </w:r>
      <w:r w:rsidRPr="00DC7F17">
        <w:rPr>
          <w:rFonts w:ascii="Cambria" w:eastAsia="Cambria" w:hAnsi="Cambria" w:cs="Cambria"/>
          <w:i/>
          <w:sz w:val="25"/>
          <w:szCs w:val="25"/>
        </w:rPr>
        <w:t>ướ</w:t>
      </w:r>
      <w:r w:rsidR="005974B7" w:rsidRPr="00DC7F17">
        <w:rPr>
          <w:rFonts w:ascii="Cambria" w:eastAsia="Cambria" w:hAnsi="Cambria" w:cs="Cambria"/>
          <w:i/>
          <w:sz w:val="25"/>
          <w:szCs w:val="25"/>
        </w:rPr>
        <w:t>c ngày 08/06/2022</w:t>
      </w:r>
      <w:r w:rsidRPr="00DC7F17">
        <w:rPr>
          <w:rFonts w:ascii="Cambria" w:eastAsia="Cambria" w:hAnsi="Cambria" w:cs="Cambria"/>
          <w:i/>
          <w:sz w:val="25"/>
          <w:szCs w:val="25"/>
        </w:rPr>
        <w:t xml:space="preserve"> về việ</w:t>
      </w:r>
      <w:r w:rsidR="00DC7F17" w:rsidRPr="00DC7F17">
        <w:rPr>
          <w:rFonts w:ascii="Cambria" w:eastAsia="Cambria" w:hAnsi="Cambria" w:cs="Cambria"/>
          <w:i/>
          <w:sz w:val="25"/>
          <w:szCs w:val="25"/>
        </w:rPr>
        <w:t>c bổ sung hồ sơ giải trình hồ sơ đăng ký chào bán thêm cổ phiếu ra công chúng của DVG;</w:t>
      </w:r>
    </w:p>
    <w:p w14:paraId="264CD42D" w14:textId="19A315D3" w:rsidR="00DC7F17" w:rsidRPr="00DC7F17" w:rsidRDefault="00DC7F17" w:rsidP="003513D6">
      <w:pPr>
        <w:pStyle w:val="ListParagraph"/>
        <w:widowControl w:val="0"/>
        <w:numPr>
          <w:ilvl w:val="0"/>
          <w:numId w:val="3"/>
        </w:numPr>
        <w:pBdr>
          <w:top w:val="nil"/>
          <w:left w:val="nil"/>
          <w:bottom w:val="nil"/>
          <w:right w:val="nil"/>
          <w:between w:val="nil"/>
        </w:pBdr>
        <w:spacing w:line="360" w:lineRule="auto"/>
        <w:ind w:left="426" w:right="-22"/>
        <w:jc w:val="both"/>
        <w:rPr>
          <w:rFonts w:ascii="Cambria" w:eastAsia="Cambria" w:hAnsi="Cambria" w:cs="Cambria"/>
          <w:i/>
          <w:sz w:val="25"/>
          <w:szCs w:val="25"/>
        </w:rPr>
      </w:pPr>
      <w:r>
        <w:rPr>
          <w:rFonts w:ascii="Cambria" w:eastAsia="Cambria" w:hAnsi="Cambria" w:cs="Cambria"/>
          <w:i/>
          <w:sz w:val="25"/>
          <w:szCs w:val="25"/>
        </w:rPr>
        <w:t>Căn cứ công văn số</w:t>
      </w:r>
      <w:r w:rsidR="00DA7278">
        <w:rPr>
          <w:rFonts w:ascii="Cambria" w:eastAsia="Cambria" w:hAnsi="Cambria" w:cs="Cambria"/>
          <w:i/>
          <w:sz w:val="25"/>
          <w:szCs w:val="25"/>
        </w:rPr>
        <w:t xml:space="preserve"> 6030/UBCK-QLCB </w:t>
      </w:r>
      <w:r>
        <w:rPr>
          <w:rFonts w:ascii="Cambria" w:eastAsia="Cambria" w:hAnsi="Cambria" w:cs="Cambria"/>
          <w:i/>
          <w:sz w:val="25"/>
          <w:szCs w:val="25"/>
        </w:rPr>
        <w:t>Của Ủy ban Chứ</w:t>
      </w:r>
      <w:r w:rsidR="00DA7278">
        <w:rPr>
          <w:rFonts w:ascii="Cambria" w:eastAsia="Cambria" w:hAnsi="Cambria" w:cs="Cambria"/>
          <w:i/>
          <w:sz w:val="25"/>
          <w:szCs w:val="25"/>
        </w:rPr>
        <w:t>ng khoán Nhà n</w:t>
      </w:r>
      <w:r>
        <w:rPr>
          <w:rFonts w:ascii="Cambria" w:eastAsia="Cambria" w:hAnsi="Cambria" w:cs="Cambria"/>
          <w:i/>
          <w:sz w:val="25"/>
          <w:szCs w:val="25"/>
        </w:rPr>
        <w:t>ướ</w:t>
      </w:r>
      <w:r w:rsidR="00DA7278">
        <w:rPr>
          <w:rFonts w:ascii="Cambria" w:eastAsia="Cambria" w:hAnsi="Cambria" w:cs="Cambria"/>
          <w:i/>
          <w:sz w:val="25"/>
          <w:szCs w:val="25"/>
        </w:rPr>
        <w:t>c ngày 09/09/2022</w:t>
      </w:r>
      <w:r>
        <w:rPr>
          <w:rFonts w:ascii="Cambria" w:eastAsia="Cambria" w:hAnsi="Cambria" w:cs="Cambria"/>
          <w:i/>
          <w:sz w:val="25"/>
          <w:szCs w:val="25"/>
        </w:rPr>
        <w:t xml:space="preserve"> Về việc</w:t>
      </w:r>
      <w:r w:rsidR="00DA7278">
        <w:rPr>
          <w:rFonts w:ascii="Cambria" w:eastAsia="Cambria" w:hAnsi="Cambria" w:cs="Cambria"/>
          <w:i/>
          <w:sz w:val="25"/>
          <w:szCs w:val="25"/>
        </w:rPr>
        <w:t>;</w:t>
      </w:r>
    </w:p>
    <w:p w14:paraId="190D420D" w14:textId="2D1620D0" w:rsidR="008206E5" w:rsidRPr="00371EDF" w:rsidRDefault="00495100" w:rsidP="003513D6">
      <w:pPr>
        <w:pStyle w:val="ListParagraph"/>
        <w:widowControl w:val="0"/>
        <w:numPr>
          <w:ilvl w:val="0"/>
          <w:numId w:val="3"/>
        </w:numPr>
        <w:pBdr>
          <w:top w:val="nil"/>
          <w:left w:val="nil"/>
          <w:bottom w:val="nil"/>
          <w:right w:val="nil"/>
          <w:between w:val="nil"/>
        </w:pBdr>
        <w:spacing w:line="360" w:lineRule="auto"/>
        <w:ind w:left="426" w:right="-22"/>
        <w:jc w:val="both"/>
        <w:rPr>
          <w:rFonts w:ascii="Cambria" w:eastAsia="Cambria" w:hAnsi="Cambria" w:cs="Cambria"/>
          <w:i/>
          <w:sz w:val="25"/>
          <w:szCs w:val="25"/>
        </w:rPr>
      </w:pPr>
      <w:r w:rsidRPr="00DC7F17">
        <w:rPr>
          <w:rFonts w:ascii="Cambria" w:eastAsia="Cambria" w:hAnsi="Cambria" w:cs="Cambria"/>
          <w:i/>
          <w:sz w:val="25"/>
          <w:szCs w:val="25"/>
        </w:rPr>
        <w:t>Căn cứ điều lệ công ty cổ phần tập đoàn Sơn Đại Việt;</w:t>
      </w:r>
    </w:p>
    <w:p w14:paraId="00000010" w14:textId="77777777" w:rsidR="00A53E60" w:rsidRDefault="00495100" w:rsidP="001D38FD">
      <w:pPr>
        <w:widowControl w:val="0"/>
        <w:pBdr>
          <w:top w:val="nil"/>
          <w:left w:val="nil"/>
          <w:bottom w:val="nil"/>
          <w:right w:val="nil"/>
          <w:between w:val="nil"/>
        </w:pBdr>
        <w:spacing w:line="360" w:lineRule="auto"/>
        <w:ind w:left="426" w:right="-22"/>
        <w:jc w:val="both"/>
        <w:rPr>
          <w:rFonts w:ascii="Cambria" w:eastAsia="Cambria" w:hAnsi="Cambria" w:cs="Cambria"/>
          <w:sz w:val="25"/>
          <w:szCs w:val="25"/>
        </w:rPr>
      </w:pPr>
      <w:r>
        <w:rPr>
          <w:rFonts w:ascii="Cambria" w:eastAsia="Cambria" w:hAnsi="Cambria" w:cs="Cambria"/>
          <w:sz w:val="25"/>
          <w:szCs w:val="25"/>
        </w:rPr>
        <w:t>Hội đồng quản trị trình Đại hội đồng cổ đông thông qua báo cáo kết quả thực hiện chào bán cổ phiếu cho cổ đông hiện hữu được ĐHĐCĐ thường niên năm 2022 thông qua như sau:</w:t>
      </w:r>
    </w:p>
    <w:p w14:paraId="00000011" w14:textId="510407A6" w:rsidR="00A53E60" w:rsidRDefault="00495100" w:rsidP="001D38FD">
      <w:pPr>
        <w:widowControl w:val="0"/>
        <w:numPr>
          <w:ilvl w:val="0"/>
          <w:numId w:val="1"/>
        </w:numPr>
        <w:pBdr>
          <w:top w:val="nil"/>
          <w:left w:val="nil"/>
          <w:bottom w:val="nil"/>
          <w:right w:val="nil"/>
          <w:between w:val="nil"/>
        </w:pBdr>
        <w:spacing w:line="360" w:lineRule="auto"/>
        <w:ind w:left="426" w:right="-22"/>
        <w:jc w:val="both"/>
        <w:rPr>
          <w:rFonts w:ascii="Cambria" w:eastAsia="Cambria" w:hAnsi="Cambria" w:cs="Cambria"/>
          <w:sz w:val="25"/>
          <w:szCs w:val="25"/>
        </w:rPr>
      </w:pPr>
      <w:r w:rsidRPr="00371EDF">
        <w:rPr>
          <w:rFonts w:ascii="Cambria" w:eastAsia="Cambria" w:hAnsi="Cambria" w:cs="Cambria"/>
          <w:b/>
          <w:sz w:val="25"/>
          <w:szCs w:val="25"/>
        </w:rPr>
        <w:t>Nội dung báo cáo:</w:t>
      </w:r>
      <w:r>
        <w:rPr>
          <w:rFonts w:ascii="Cambria" w:eastAsia="Cambria" w:hAnsi="Cambria" w:cs="Cambria"/>
          <w:sz w:val="25"/>
          <w:szCs w:val="25"/>
        </w:rPr>
        <w:t xml:space="preserve"> Thông qua việc HĐQT báo cáo hồ sơ thực hiện đăng ký phát hành cổ phiếu cho cổ đông hiện hữu được ĐHĐCĐ thường niên năm 20222 thông qua và được HĐQT thông qua phương án chi tiết triển khai đợt chào bán tại nghị quyết số</w:t>
      </w:r>
      <w:r w:rsidR="005974B7">
        <w:rPr>
          <w:rFonts w:ascii="Cambria" w:eastAsia="Cambria" w:hAnsi="Cambria" w:cs="Cambria"/>
          <w:sz w:val="25"/>
          <w:szCs w:val="25"/>
        </w:rPr>
        <w:t xml:space="preserve"> 07/</w:t>
      </w:r>
      <w:r w:rsidR="00DC7F17">
        <w:rPr>
          <w:rFonts w:ascii="Cambria" w:eastAsia="Cambria" w:hAnsi="Cambria" w:cs="Cambria"/>
          <w:sz w:val="25"/>
          <w:szCs w:val="25"/>
        </w:rPr>
        <w:t>2022/NQ-HĐQT ngày 30/06/2022</w:t>
      </w:r>
      <w:r>
        <w:rPr>
          <w:rFonts w:ascii="Cambria" w:eastAsia="Cambria" w:hAnsi="Cambria" w:cs="Cambria"/>
          <w:sz w:val="25"/>
          <w:szCs w:val="25"/>
        </w:rPr>
        <w:t xml:space="preserve"> đã bị UBCKNN từ chối </w:t>
      </w:r>
    </w:p>
    <w:p w14:paraId="167C5A1C" w14:textId="229A5F70" w:rsidR="008206E5" w:rsidRDefault="00495100" w:rsidP="001D38FD">
      <w:pPr>
        <w:widowControl w:val="0"/>
        <w:numPr>
          <w:ilvl w:val="0"/>
          <w:numId w:val="1"/>
        </w:numPr>
        <w:pBdr>
          <w:top w:val="nil"/>
          <w:left w:val="nil"/>
          <w:bottom w:val="nil"/>
          <w:right w:val="nil"/>
          <w:between w:val="nil"/>
        </w:pBdr>
        <w:spacing w:line="360" w:lineRule="auto"/>
        <w:ind w:left="426" w:right="-22"/>
        <w:jc w:val="both"/>
        <w:rPr>
          <w:rFonts w:ascii="Cambria" w:eastAsia="Cambria" w:hAnsi="Cambria" w:cs="Cambria"/>
          <w:sz w:val="25"/>
          <w:szCs w:val="25"/>
        </w:rPr>
      </w:pPr>
      <w:r w:rsidRPr="00371EDF">
        <w:rPr>
          <w:rFonts w:ascii="Cambria" w:eastAsia="Cambria" w:hAnsi="Cambria" w:cs="Cambria"/>
          <w:b/>
          <w:sz w:val="25"/>
          <w:szCs w:val="25"/>
        </w:rPr>
        <w:t>Lý do từ chối:</w:t>
      </w:r>
      <w:r>
        <w:rPr>
          <w:rFonts w:ascii="Cambria" w:eastAsia="Cambria" w:hAnsi="Cambria" w:cs="Cambria"/>
          <w:sz w:val="25"/>
          <w:szCs w:val="25"/>
        </w:rPr>
        <w:t xml:space="preserve"> Sau khi công ty làm thủ tục hồ sơ đăng ký chào bán cho cổ đông hiện hữu nộp lên UBCKNN lầ</w:t>
      </w:r>
      <w:r w:rsidR="00DA7278">
        <w:rPr>
          <w:rFonts w:ascii="Cambria" w:eastAsia="Cambria" w:hAnsi="Cambria" w:cs="Cambria"/>
          <w:sz w:val="25"/>
          <w:szCs w:val="25"/>
        </w:rPr>
        <w:t xml:space="preserve">n </w:t>
      </w:r>
      <w:r w:rsidR="00E074BA">
        <w:rPr>
          <w:rFonts w:ascii="Cambria" w:eastAsia="Cambria" w:hAnsi="Cambria" w:cs="Cambria"/>
          <w:sz w:val="25"/>
          <w:szCs w:val="25"/>
        </w:rPr>
        <w:t xml:space="preserve">2 vào ngày 05/05/2022 </w:t>
      </w:r>
      <w:r>
        <w:rPr>
          <w:rFonts w:ascii="Cambria" w:eastAsia="Cambria" w:hAnsi="Cambria" w:cs="Cambria"/>
          <w:sz w:val="25"/>
          <w:szCs w:val="25"/>
        </w:rPr>
        <w:t>sau đó HĐQT tiếp tục bổ sung hồ sơ theo hướng dẫn</w:t>
      </w:r>
      <w:r w:rsidR="0023361B">
        <w:rPr>
          <w:rFonts w:ascii="Cambria" w:eastAsia="Cambria" w:hAnsi="Cambria" w:cs="Cambria"/>
          <w:sz w:val="25"/>
          <w:szCs w:val="25"/>
        </w:rPr>
        <w:t xml:space="preserve"> của </w:t>
      </w:r>
      <w:r w:rsidR="00DC7F17">
        <w:rPr>
          <w:rFonts w:ascii="Cambria" w:eastAsia="Cambria" w:hAnsi="Cambria" w:cs="Cambria"/>
          <w:sz w:val="25"/>
          <w:szCs w:val="25"/>
        </w:rPr>
        <w:t>công văn số 3480 của UBCKNN và</w:t>
      </w:r>
      <w:r>
        <w:rPr>
          <w:rFonts w:ascii="Cambria" w:eastAsia="Cambria" w:hAnsi="Cambria" w:cs="Cambria"/>
          <w:sz w:val="25"/>
          <w:szCs w:val="25"/>
        </w:rPr>
        <w:t xml:space="preserve"> của chuyên viên thụ lý hồ sơ theo đúng quy định và đúng yêu cầu của cơ quan có thẩm quyền hướng dẫn, sau đó chờ kết quả trả lời của Ủy ban Chứng khoán nhà nước. Đế</w:t>
      </w:r>
      <w:r w:rsidR="0023361B">
        <w:rPr>
          <w:rFonts w:ascii="Cambria" w:eastAsia="Cambria" w:hAnsi="Cambria" w:cs="Cambria"/>
          <w:sz w:val="25"/>
          <w:szCs w:val="25"/>
        </w:rPr>
        <w:t>n ngày 12/09/2022</w:t>
      </w:r>
      <w:r>
        <w:rPr>
          <w:rFonts w:ascii="Cambria" w:eastAsia="Cambria" w:hAnsi="Cambria" w:cs="Cambria"/>
          <w:sz w:val="25"/>
          <w:szCs w:val="25"/>
        </w:rPr>
        <w:t xml:space="preserve"> Công ty cổ phần tập đoàn Sơn Đại Việt nhận được công văn số</w:t>
      </w:r>
      <w:r w:rsidR="0023361B">
        <w:rPr>
          <w:rFonts w:ascii="Cambria" w:eastAsia="Cambria" w:hAnsi="Cambria" w:cs="Cambria"/>
          <w:sz w:val="25"/>
          <w:szCs w:val="25"/>
        </w:rPr>
        <w:t xml:space="preserve"> 6030/UBCK-QLCB</w:t>
      </w:r>
      <w:r>
        <w:rPr>
          <w:rFonts w:ascii="Cambria" w:eastAsia="Cambria" w:hAnsi="Cambria" w:cs="Cambria"/>
          <w:sz w:val="25"/>
          <w:szCs w:val="25"/>
        </w:rPr>
        <w:t xml:space="preserve"> của Ủy ban Chứ</w:t>
      </w:r>
      <w:r w:rsidR="00DA7278">
        <w:rPr>
          <w:rFonts w:ascii="Cambria" w:eastAsia="Cambria" w:hAnsi="Cambria" w:cs="Cambria"/>
          <w:sz w:val="25"/>
          <w:szCs w:val="25"/>
        </w:rPr>
        <w:t>ng khoán Nhà n</w:t>
      </w:r>
      <w:r>
        <w:rPr>
          <w:rFonts w:ascii="Cambria" w:eastAsia="Cambria" w:hAnsi="Cambria" w:cs="Cambria"/>
          <w:sz w:val="25"/>
          <w:szCs w:val="25"/>
        </w:rPr>
        <w:t>ướ</w:t>
      </w:r>
      <w:r w:rsidR="0023361B">
        <w:rPr>
          <w:rFonts w:ascii="Cambria" w:eastAsia="Cambria" w:hAnsi="Cambria" w:cs="Cambria"/>
          <w:sz w:val="25"/>
          <w:szCs w:val="25"/>
        </w:rPr>
        <w:t>c ngày 09/09/2022</w:t>
      </w:r>
      <w:r>
        <w:rPr>
          <w:rFonts w:ascii="Cambria" w:eastAsia="Cambria" w:hAnsi="Cambria" w:cs="Cambria"/>
          <w:sz w:val="25"/>
          <w:szCs w:val="25"/>
        </w:rPr>
        <w:t xml:space="preserve"> trả lời về việ</w:t>
      </w:r>
      <w:r w:rsidR="0023361B">
        <w:rPr>
          <w:rFonts w:ascii="Cambria" w:eastAsia="Cambria" w:hAnsi="Cambria" w:cs="Cambria"/>
          <w:sz w:val="25"/>
          <w:szCs w:val="25"/>
        </w:rPr>
        <w:t xml:space="preserve">c từ chối hồ sơ đăng ký chào bán thêm cổ phiếu ra công chúng của </w:t>
      </w:r>
      <w:r w:rsidR="0023361B">
        <w:rPr>
          <w:rFonts w:ascii="Cambria" w:eastAsia="Cambria" w:hAnsi="Cambria" w:cs="Cambria"/>
          <w:sz w:val="25"/>
          <w:szCs w:val="25"/>
        </w:rPr>
        <w:lastRenderedPageBreak/>
        <w:t>DVG</w:t>
      </w:r>
      <w:r>
        <w:rPr>
          <w:rFonts w:ascii="Cambria" w:eastAsia="Cambria" w:hAnsi="Cambria" w:cs="Cambria"/>
          <w:sz w:val="25"/>
          <w:szCs w:val="25"/>
        </w:rPr>
        <w:t>. UBCKNN chưa chấp thuận hồ sơ chào bán cho cổ đông hiện hữu củ</w:t>
      </w:r>
      <w:r w:rsidR="0023361B">
        <w:rPr>
          <w:rFonts w:ascii="Cambria" w:eastAsia="Cambria" w:hAnsi="Cambria" w:cs="Cambria"/>
          <w:sz w:val="25"/>
          <w:szCs w:val="25"/>
        </w:rPr>
        <w:t>a Công ty</w:t>
      </w:r>
      <w:r>
        <w:rPr>
          <w:rFonts w:ascii="Cambria" w:eastAsia="Cambria" w:hAnsi="Cambria" w:cs="Cambria"/>
          <w:sz w:val="25"/>
          <w:szCs w:val="25"/>
        </w:rPr>
        <w:t xml:space="preserve"> </w:t>
      </w:r>
      <w:r w:rsidR="0023361B">
        <w:rPr>
          <w:rFonts w:ascii="Cambria" w:eastAsia="Cambria" w:hAnsi="Cambria" w:cs="Cambria"/>
          <w:sz w:val="25"/>
          <w:szCs w:val="25"/>
        </w:rPr>
        <w:t xml:space="preserve">sau 4 lần bổ sung hồ sơ đăng ký chào bán vào ngày 20/06/2022; ngày 05/07/2022; ngày 21/07/2022; ngày 19/08/2022, UBCKNN có ý kiến từ chối do: </w:t>
      </w:r>
    </w:p>
    <w:p w14:paraId="0F3BC2E4" w14:textId="717E8601" w:rsidR="008206E5" w:rsidRDefault="0023361B" w:rsidP="001D38FD">
      <w:pPr>
        <w:widowControl w:val="0"/>
        <w:pBdr>
          <w:top w:val="nil"/>
          <w:left w:val="nil"/>
          <w:bottom w:val="nil"/>
          <w:right w:val="nil"/>
          <w:between w:val="nil"/>
        </w:pBdr>
        <w:spacing w:line="360" w:lineRule="auto"/>
        <w:ind w:left="426" w:right="-22"/>
        <w:jc w:val="both"/>
        <w:rPr>
          <w:rFonts w:ascii="Cambria" w:eastAsia="Cambria" w:hAnsi="Cambria" w:cs="Cambria"/>
          <w:sz w:val="25"/>
          <w:szCs w:val="25"/>
        </w:rPr>
      </w:pPr>
      <w:r>
        <w:rPr>
          <w:rFonts w:ascii="Cambria" w:eastAsia="Cambria" w:hAnsi="Cambria" w:cs="Cambria"/>
          <w:sz w:val="25"/>
          <w:szCs w:val="25"/>
        </w:rPr>
        <w:t xml:space="preserve">(1) </w:t>
      </w:r>
      <w:r w:rsidR="008206E5">
        <w:rPr>
          <w:rFonts w:ascii="Cambria" w:eastAsia="Cambria" w:hAnsi="Cambria" w:cs="Cambria"/>
          <w:sz w:val="25"/>
          <w:szCs w:val="25"/>
        </w:rPr>
        <w:t>T</w:t>
      </w:r>
      <w:r>
        <w:rPr>
          <w:rFonts w:ascii="Cambria" w:eastAsia="Cambria" w:hAnsi="Cambria" w:cs="Cambria"/>
          <w:sz w:val="25"/>
          <w:szCs w:val="25"/>
        </w:rPr>
        <w:t xml:space="preserve">hông tin về việc góp vốn của Cổ đông giữa danh sách cổ đông CTCP Newton quốc tế chưa chính xác, phù hợp theo quy định tại khoản 3 điều 6 nghị định 155/2020/NĐ-CP ngày 31/12/2020 của chính phủ quy định chi tiết thi hành một số điều của Luật Chứng Khoán. </w:t>
      </w:r>
    </w:p>
    <w:p w14:paraId="00000012" w14:textId="13F0D44D" w:rsidR="00A53E60" w:rsidRDefault="0023361B" w:rsidP="001D38FD">
      <w:pPr>
        <w:widowControl w:val="0"/>
        <w:pBdr>
          <w:top w:val="nil"/>
          <w:left w:val="nil"/>
          <w:bottom w:val="nil"/>
          <w:right w:val="nil"/>
          <w:between w:val="nil"/>
        </w:pBdr>
        <w:spacing w:line="360" w:lineRule="auto"/>
        <w:ind w:left="426" w:right="-22"/>
        <w:jc w:val="both"/>
        <w:rPr>
          <w:rFonts w:ascii="Cambria" w:eastAsia="Cambria" w:hAnsi="Cambria" w:cs="Cambria"/>
          <w:sz w:val="25"/>
          <w:szCs w:val="25"/>
        </w:rPr>
      </w:pPr>
      <w:r>
        <w:rPr>
          <w:rFonts w:ascii="Cambria" w:eastAsia="Cambria" w:hAnsi="Cambria" w:cs="Cambria"/>
          <w:sz w:val="25"/>
          <w:szCs w:val="25"/>
        </w:rPr>
        <w:t xml:space="preserve">(2) </w:t>
      </w:r>
      <w:r w:rsidR="008206E5">
        <w:rPr>
          <w:rFonts w:ascii="Cambria" w:eastAsia="Cambria" w:hAnsi="Cambria" w:cs="Cambria"/>
          <w:sz w:val="25"/>
          <w:szCs w:val="25"/>
        </w:rPr>
        <w:t>Theo quy định về việc nộp, bổ sung hồ sơ, tài liệu báo cáo tại khoản 8 điều 6 Nghị định 155, Công ty chưa hoàn thiện đầy đủ hồ sơ đăng ký chào bán thêm cổ phiếu ra công chúng trong thời hạn 60 ngày kể từ ngày UBCKNN có công văn thông báo hoàn thiện hồ sơ ngày 08/06/2022 theo công văn số 3480/UBCK-QLCB.</w:t>
      </w:r>
    </w:p>
    <w:p w14:paraId="00000013" w14:textId="77777777" w:rsidR="00A53E60" w:rsidRDefault="00495100" w:rsidP="001D38FD">
      <w:pPr>
        <w:widowControl w:val="0"/>
        <w:pBdr>
          <w:top w:val="nil"/>
          <w:left w:val="nil"/>
          <w:bottom w:val="nil"/>
          <w:right w:val="nil"/>
          <w:between w:val="nil"/>
        </w:pBdr>
        <w:spacing w:line="360" w:lineRule="auto"/>
        <w:ind w:left="426" w:right="-22"/>
        <w:jc w:val="both"/>
        <w:rPr>
          <w:rFonts w:ascii="Cambria" w:eastAsia="Cambria" w:hAnsi="Cambria" w:cs="Cambria"/>
          <w:b/>
          <w:sz w:val="25"/>
          <w:szCs w:val="25"/>
        </w:rPr>
      </w:pPr>
      <w:r>
        <w:rPr>
          <w:rFonts w:ascii="Cambria" w:eastAsia="Cambria" w:hAnsi="Cambria" w:cs="Cambria"/>
          <w:b/>
          <w:sz w:val="25"/>
          <w:szCs w:val="25"/>
        </w:rPr>
        <w:t>Kính trình Đại hội đồng Cổ đông thường niên năm 2023 chấp thuận thông qua.</w:t>
      </w:r>
    </w:p>
    <w:p w14:paraId="00000014" w14:textId="77777777" w:rsidR="00A53E60" w:rsidRDefault="00495100" w:rsidP="001D38FD">
      <w:pPr>
        <w:widowControl w:val="0"/>
        <w:pBdr>
          <w:top w:val="nil"/>
          <w:left w:val="nil"/>
          <w:bottom w:val="nil"/>
          <w:right w:val="nil"/>
          <w:between w:val="nil"/>
        </w:pBdr>
        <w:spacing w:line="360" w:lineRule="auto"/>
        <w:ind w:left="426" w:right="-22"/>
        <w:rPr>
          <w:rFonts w:ascii="Cambria" w:eastAsia="Cambria" w:hAnsi="Cambria" w:cs="Cambria"/>
          <w:b/>
          <w:i/>
          <w:color w:val="000000"/>
          <w:sz w:val="25"/>
          <w:szCs w:val="25"/>
        </w:rPr>
      </w:pPr>
      <w:r>
        <w:rPr>
          <w:rFonts w:ascii="Cambria" w:eastAsia="Cambria" w:hAnsi="Cambria" w:cs="Cambria"/>
          <w:b/>
          <w:i/>
          <w:color w:val="000000"/>
          <w:sz w:val="25"/>
          <w:szCs w:val="25"/>
        </w:rPr>
        <w:t xml:space="preserve">Trân trọng cảm ơn./. </w:t>
      </w:r>
    </w:p>
    <w:p w14:paraId="701746E2" w14:textId="77777777" w:rsidR="00DC7F17" w:rsidRDefault="00DC7F17" w:rsidP="001D38FD">
      <w:pPr>
        <w:widowControl w:val="0"/>
        <w:pBdr>
          <w:top w:val="nil"/>
          <w:left w:val="nil"/>
          <w:bottom w:val="nil"/>
          <w:right w:val="nil"/>
          <w:between w:val="nil"/>
        </w:pBdr>
        <w:spacing w:line="360" w:lineRule="auto"/>
        <w:ind w:right="-22"/>
        <w:rPr>
          <w:rFonts w:ascii="Cambria" w:eastAsia="Cambria" w:hAnsi="Cambria" w:cs="Cambria"/>
          <w:b/>
          <w:i/>
          <w:color w:val="000000"/>
          <w:sz w:val="25"/>
          <w:szCs w:val="25"/>
        </w:rPr>
      </w:pPr>
    </w:p>
    <w:tbl>
      <w:tblPr>
        <w:tblStyle w:val="TableGrid"/>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7"/>
        <w:gridCol w:w="5099"/>
      </w:tblGrid>
      <w:tr w:rsidR="00DC7F17" w14:paraId="7D93BAAF" w14:textId="77777777" w:rsidTr="00371EDF">
        <w:tc>
          <w:tcPr>
            <w:tcW w:w="4647" w:type="dxa"/>
          </w:tcPr>
          <w:p w14:paraId="36BF4921" w14:textId="77777777" w:rsidR="00DC7F17" w:rsidRPr="00DC7F17" w:rsidRDefault="00DC7F17" w:rsidP="001D38FD">
            <w:pPr>
              <w:widowControl w:val="0"/>
              <w:pBdr>
                <w:top w:val="nil"/>
                <w:left w:val="nil"/>
                <w:bottom w:val="nil"/>
                <w:right w:val="nil"/>
                <w:between w:val="nil"/>
              </w:pBdr>
              <w:spacing w:line="360" w:lineRule="auto"/>
              <w:ind w:right="-22"/>
              <w:rPr>
                <w:rFonts w:ascii="Cambria" w:eastAsia="Cambria" w:hAnsi="Cambria" w:cs="Cambria"/>
                <w:b/>
                <w:i/>
                <w:color w:val="000000"/>
                <w:sz w:val="24"/>
                <w:szCs w:val="24"/>
              </w:rPr>
            </w:pPr>
            <w:r w:rsidRPr="00DC7F17">
              <w:rPr>
                <w:rFonts w:ascii="Cambria" w:eastAsia="Cambria" w:hAnsi="Cambria" w:cs="Cambria"/>
                <w:b/>
                <w:i/>
                <w:color w:val="000000"/>
                <w:sz w:val="24"/>
                <w:szCs w:val="24"/>
                <w:u w:val="single"/>
              </w:rPr>
              <w:t>Nơi nhận:</w:t>
            </w:r>
            <w:r w:rsidRPr="00DC7F17">
              <w:rPr>
                <w:rFonts w:ascii="Cambria" w:eastAsia="Cambria" w:hAnsi="Cambria" w:cs="Cambria"/>
                <w:b/>
                <w:i/>
                <w:color w:val="000000"/>
                <w:sz w:val="24"/>
                <w:szCs w:val="24"/>
              </w:rPr>
              <w:t xml:space="preserve"> </w:t>
            </w:r>
          </w:p>
          <w:p w14:paraId="636554F2" w14:textId="77777777" w:rsidR="00DC7F17" w:rsidRPr="00DC7F17" w:rsidRDefault="00DC7F17" w:rsidP="001D38FD">
            <w:pPr>
              <w:widowControl w:val="0"/>
              <w:pBdr>
                <w:top w:val="nil"/>
                <w:left w:val="nil"/>
                <w:bottom w:val="nil"/>
                <w:right w:val="nil"/>
                <w:between w:val="nil"/>
              </w:pBdr>
              <w:spacing w:line="360" w:lineRule="auto"/>
              <w:ind w:right="-22"/>
              <w:rPr>
                <w:rFonts w:ascii="Cambria" w:eastAsia="Cambria" w:hAnsi="Cambria" w:cs="Cambria"/>
                <w:i/>
                <w:color w:val="000000"/>
                <w:sz w:val="24"/>
                <w:szCs w:val="24"/>
              </w:rPr>
            </w:pPr>
            <w:r w:rsidRPr="00DC7F17">
              <w:rPr>
                <w:rFonts w:ascii="Cambria" w:eastAsia="Cambria" w:hAnsi="Cambria" w:cs="Cambria"/>
                <w:color w:val="000000"/>
                <w:sz w:val="24"/>
                <w:szCs w:val="24"/>
              </w:rPr>
              <w:t xml:space="preserve">- </w:t>
            </w:r>
            <w:r w:rsidRPr="00DC7F17">
              <w:rPr>
                <w:rFonts w:ascii="Cambria" w:eastAsia="Cambria" w:hAnsi="Cambria" w:cs="Cambria"/>
                <w:i/>
                <w:color w:val="000000"/>
                <w:sz w:val="24"/>
                <w:szCs w:val="24"/>
              </w:rPr>
              <w:t xml:space="preserve">Như trên; </w:t>
            </w:r>
          </w:p>
          <w:p w14:paraId="326EAAE5" w14:textId="77777777" w:rsidR="00DC7F17" w:rsidRPr="00DC7F17" w:rsidRDefault="00DC7F17" w:rsidP="001D38FD">
            <w:pPr>
              <w:widowControl w:val="0"/>
              <w:pBdr>
                <w:top w:val="nil"/>
                <w:left w:val="nil"/>
                <w:bottom w:val="nil"/>
                <w:right w:val="nil"/>
                <w:between w:val="nil"/>
              </w:pBdr>
              <w:spacing w:line="360" w:lineRule="auto"/>
              <w:ind w:right="-22"/>
              <w:rPr>
                <w:rFonts w:ascii="Cambria" w:eastAsia="Cambria" w:hAnsi="Cambria" w:cs="Cambria"/>
                <w:i/>
                <w:color w:val="000000"/>
                <w:sz w:val="24"/>
                <w:szCs w:val="24"/>
              </w:rPr>
            </w:pPr>
            <w:r w:rsidRPr="00DC7F17">
              <w:rPr>
                <w:rFonts w:ascii="Cambria" w:eastAsia="Cambria" w:hAnsi="Cambria" w:cs="Cambria"/>
                <w:i/>
                <w:color w:val="000000"/>
                <w:sz w:val="24"/>
                <w:szCs w:val="24"/>
              </w:rPr>
              <w:t xml:space="preserve">- Website Công ty; </w:t>
            </w:r>
          </w:p>
          <w:p w14:paraId="7F554CDE" w14:textId="5A9EDD12" w:rsidR="00DC7F17" w:rsidRPr="00DC7F17" w:rsidRDefault="00DC7F17" w:rsidP="001D38FD">
            <w:pPr>
              <w:widowControl w:val="0"/>
              <w:pBdr>
                <w:top w:val="nil"/>
                <w:left w:val="nil"/>
                <w:bottom w:val="nil"/>
                <w:right w:val="nil"/>
                <w:between w:val="nil"/>
              </w:pBdr>
              <w:spacing w:line="360" w:lineRule="auto"/>
              <w:ind w:right="-22"/>
              <w:rPr>
                <w:rFonts w:ascii="Cambria" w:eastAsia="Cambria" w:hAnsi="Cambria" w:cs="Cambria"/>
                <w:i/>
                <w:color w:val="000000"/>
                <w:sz w:val="25"/>
                <w:szCs w:val="25"/>
              </w:rPr>
            </w:pPr>
            <w:r w:rsidRPr="00DC7F17">
              <w:rPr>
                <w:rFonts w:ascii="Cambria" w:eastAsia="Cambria" w:hAnsi="Cambria" w:cs="Cambria"/>
                <w:i/>
                <w:color w:val="000000"/>
                <w:sz w:val="24"/>
                <w:szCs w:val="24"/>
              </w:rPr>
              <w:t>- Lưu HC.</w:t>
            </w:r>
            <w:r>
              <w:rPr>
                <w:rFonts w:ascii="Cambria" w:eastAsia="Cambria" w:hAnsi="Cambria" w:cs="Cambria"/>
                <w:i/>
                <w:color w:val="000000"/>
                <w:sz w:val="25"/>
                <w:szCs w:val="25"/>
              </w:rPr>
              <w:t xml:space="preserve"> </w:t>
            </w:r>
          </w:p>
        </w:tc>
        <w:tc>
          <w:tcPr>
            <w:tcW w:w="5099" w:type="dxa"/>
          </w:tcPr>
          <w:p w14:paraId="35380086" w14:textId="77777777" w:rsidR="00DC7F17" w:rsidRDefault="00DC7F17" w:rsidP="001D38FD">
            <w:pPr>
              <w:widowControl w:val="0"/>
              <w:spacing w:line="360" w:lineRule="auto"/>
              <w:ind w:right="-22"/>
              <w:jc w:val="center"/>
              <w:rPr>
                <w:rFonts w:ascii="Cambria" w:eastAsia="Cambria" w:hAnsi="Cambria" w:cs="Cambria"/>
                <w:b/>
                <w:color w:val="000000"/>
                <w:sz w:val="25"/>
                <w:szCs w:val="25"/>
              </w:rPr>
            </w:pPr>
            <w:r>
              <w:rPr>
                <w:rFonts w:ascii="Cambria" w:eastAsia="Cambria" w:hAnsi="Cambria" w:cs="Cambria"/>
                <w:b/>
                <w:color w:val="000000"/>
                <w:sz w:val="25"/>
                <w:szCs w:val="25"/>
              </w:rPr>
              <w:t>TM. HỘI ĐỒNG QUẢN TRỊ</w:t>
            </w:r>
          </w:p>
          <w:p w14:paraId="78D687D5" w14:textId="77777777" w:rsidR="00DC7F17" w:rsidRDefault="00DC7F17" w:rsidP="001D38FD">
            <w:pPr>
              <w:widowControl w:val="0"/>
              <w:spacing w:line="360" w:lineRule="auto"/>
              <w:ind w:right="-22"/>
              <w:jc w:val="center"/>
              <w:rPr>
                <w:rFonts w:ascii="Cambria" w:eastAsia="Cambria" w:hAnsi="Cambria" w:cs="Cambria"/>
                <w:b/>
                <w:color w:val="000000"/>
                <w:sz w:val="25"/>
                <w:szCs w:val="25"/>
              </w:rPr>
            </w:pPr>
            <w:r>
              <w:rPr>
                <w:rFonts w:ascii="Cambria" w:eastAsia="Cambria" w:hAnsi="Cambria" w:cs="Cambria"/>
                <w:b/>
                <w:color w:val="000000"/>
                <w:sz w:val="25"/>
                <w:szCs w:val="25"/>
              </w:rPr>
              <w:t>CHỦ TỊCH</w:t>
            </w:r>
          </w:p>
          <w:p w14:paraId="1F5D904B" w14:textId="77777777" w:rsidR="00DC7F17" w:rsidRPr="00DC7F17" w:rsidRDefault="00DC7F17" w:rsidP="001D38FD">
            <w:pPr>
              <w:widowControl w:val="0"/>
              <w:spacing w:line="360" w:lineRule="auto"/>
              <w:ind w:right="-22"/>
              <w:jc w:val="center"/>
              <w:rPr>
                <w:rFonts w:ascii="Cambria" w:eastAsia="Cambria" w:hAnsi="Cambria" w:cs="Cambria"/>
                <w:i/>
                <w:color w:val="000000"/>
                <w:sz w:val="25"/>
                <w:szCs w:val="25"/>
              </w:rPr>
            </w:pPr>
            <w:r w:rsidRPr="00DC7F17">
              <w:rPr>
                <w:rFonts w:ascii="Cambria" w:eastAsia="Cambria" w:hAnsi="Cambria" w:cs="Cambria"/>
                <w:i/>
                <w:color w:val="000000"/>
                <w:sz w:val="25"/>
                <w:szCs w:val="25"/>
              </w:rPr>
              <w:t>(Đã ký)</w:t>
            </w:r>
          </w:p>
          <w:p w14:paraId="2706CAF0" w14:textId="77777777" w:rsidR="00DC7F17" w:rsidRDefault="00DC7F17" w:rsidP="001D38FD">
            <w:pPr>
              <w:widowControl w:val="0"/>
              <w:spacing w:line="360" w:lineRule="auto"/>
              <w:ind w:right="-22"/>
              <w:jc w:val="center"/>
              <w:rPr>
                <w:rFonts w:ascii="Cambria" w:eastAsia="Cambria" w:hAnsi="Cambria" w:cs="Cambria"/>
                <w:b/>
                <w:color w:val="000000"/>
                <w:sz w:val="25"/>
                <w:szCs w:val="25"/>
              </w:rPr>
            </w:pPr>
          </w:p>
          <w:p w14:paraId="4AA41E1F" w14:textId="77777777" w:rsidR="00DC7F17" w:rsidRDefault="00DC7F17" w:rsidP="001D38FD">
            <w:pPr>
              <w:widowControl w:val="0"/>
              <w:spacing w:line="360" w:lineRule="auto"/>
              <w:ind w:right="-22"/>
              <w:jc w:val="center"/>
              <w:rPr>
                <w:rFonts w:ascii="Cambria" w:eastAsia="Cambria" w:hAnsi="Cambria" w:cs="Cambria"/>
                <w:b/>
                <w:color w:val="000000"/>
                <w:sz w:val="25"/>
                <w:szCs w:val="25"/>
              </w:rPr>
            </w:pPr>
          </w:p>
          <w:p w14:paraId="0672CF9F" w14:textId="1524694D" w:rsidR="00DC7F17" w:rsidRPr="00DC7F17" w:rsidRDefault="00DC7F17" w:rsidP="001D38FD">
            <w:pPr>
              <w:widowControl w:val="0"/>
              <w:spacing w:line="360" w:lineRule="auto"/>
              <w:ind w:right="-22"/>
              <w:jc w:val="center"/>
              <w:rPr>
                <w:rFonts w:ascii="Cambria" w:eastAsia="Cambria" w:hAnsi="Cambria" w:cs="Cambria"/>
                <w:b/>
                <w:color w:val="000000"/>
                <w:sz w:val="25"/>
                <w:szCs w:val="25"/>
              </w:rPr>
            </w:pPr>
            <w:r>
              <w:rPr>
                <w:rFonts w:ascii="Cambria" w:eastAsia="Cambria" w:hAnsi="Cambria" w:cs="Cambria"/>
                <w:b/>
                <w:color w:val="000000"/>
                <w:sz w:val="25"/>
                <w:szCs w:val="25"/>
              </w:rPr>
              <w:t>NGUYỄN VĂN NINH</w:t>
            </w:r>
          </w:p>
        </w:tc>
      </w:tr>
    </w:tbl>
    <w:p w14:paraId="4807318E" w14:textId="6375533A" w:rsidR="00DC7F17" w:rsidRDefault="00DC7F17" w:rsidP="001D38FD">
      <w:pPr>
        <w:widowControl w:val="0"/>
        <w:pBdr>
          <w:top w:val="nil"/>
          <w:left w:val="nil"/>
          <w:bottom w:val="nil"/>
          <w:right w:val="nil"/>
          <w:between w:val="nil"/>
        </w:pBdr>
        <w:spacing w:line="360" w:lineRule="auto"/>
        <w:ind w:right="-22"/>
        <w:rPr>
          <w:rFonts w:ascii="Cambria" w:eastAsia="Cambria" w:hAnsi="Cambria" w:cs="Cambria"/>
          <w:b/>
          <w:i/>
          <w:color w:val="000000"/>
          <w:sz w:val="25"/>
          <w:szCs w:val="25"/>
        </w:rPr>
        <w:sectPr w:rsidR="00DC7F17" w:rsidSect="00371EDF">
          <w:type w:val="continuous"/>
          <w:pgSz w:w="12240" w:h="15840"/>
          <w:pgMar w:top="708" w:right="758" w:bottom="0" w:left="1276" w:header="170" w:footer="170" w:gutter="0"/>
          <w:cols w:space="720" w:equalWidth="0">
            <w:col w:w="10206" w:space="0"/>
          </w:cols>
          <w:docGrid w:linePitch="299"/>
        </w:sectPr>
      </w:pPr>
    </w:p>
    <w:p w14:paraId="73FF1076" w14:textId="77777777" w:rsidR="00DC7F17" w:rsidRDefault="00DC7F17" w:rsidP="001D38FD">
      <w:pPr>
        <w:widowControl w:val="0"/>
        <w:pBdr>
          <w:top w:val="nil"/>
          <w:left w:val="nil"/>
          <w:bottom w:val="nil"/>
          <w:right w:val="nil"/>
          <w:between w:val="nil"/>
        </w:pBdr>
        <w:spacing w:line="360" w:lineRule="auto"/>
        <w:ind w:right="-22" w:firstLine="4"/>
        <w:rPr>
          <w:rFonts w:ascii="Cambria" w:eastAsia="Cambria" w:hAnsi="Cambria" w:cs="Cambria"/>
          <w:b/>
          <w:i/>
          <w:color w:val="000000"/>
          <w:sz w:val="25"/>
          <w:szCs w:val="25"/>
          <w:u w:val="single"/>
        </w:rPr>
      </w:pPr>
    </w:p>
    <w:p w14:paraId="1606047B" w14:textId="77777777" w:rsidR="00371EDF" w:rsidRDefault="00371EDF" w:rsidP="001D38FD">
      <w:pPr>
        <w:widowControl w:val="0"/>
        <w:pBdr>
          <w:top w:val="nil"/>
          <w:left w:val="nil"/>
          <w:bottom w:val="nil"/>
          <w:right w:val="nil"/>
          <w:between w:val="nil"/>
        </w:pBdr>
        <w:spacing w:line="360" w:lineRule="auto"/>
        <w:ind w:right="-22" w:firstLine="4"/>
        <w:rPr>
          <w:rFonts w:ascii="Cambria" w:eastAsia="Cambria" w:hAnsi="Cambria" w:cs="Cambria"/>
          <w:b/>
          <w:i/>
          <w:color w:val="000000"/>
          <w:sz w:val="25"/>
          <w:szCs w:val="25"/>
          <w:u w:val="single"/>
        </w:rPr>
      </w:pPr>
    </w:p>
    <w:p w14:paraId="7FE6B0E8" w14:textId="77777777" w:rsidR="00371EDF" w:rsidRDefault="00371EDF" w:rsidP="001D38FD">
      <w:pPr>
        <w:widowControl w:val="0"/>
        <w:pBdr>
          <w:top w:val="nil"/>
          <w:left w:val="nil"/>
          <w:bottom w:val="nil"/>
          <w:right w:val="nil"/>
          <w:between w:val="nil"/>
        </w:pBdr>
        <w:spacing w:line="360" w:lineRule="auto"/>
        <w:ind w:right="-22" w:firstLine="4"/>
        <w:rPr>
          <w:rFonts w:ascii="Cambria" w:eastAsia="Cambria" w:hAnsi="Cambria" w:cs="Cambria"/>
          <w:b/>
          <w:i/>
          <w:color w:val="000000"/>
          <w:sz w:val="25"/>
          <w:szCs w:val="25"/>
          <w:u w:val="single"/>
        </w:rPr>
      </w:pPr>
    </w:p>
    <w:p w14:paraId="501DA665" w14:textId="77777777" w:rsidR="00371EDF" w:rsidRDefault="00371EDF" w:rsidP="001D38FD">
      <w:pPr>
        <w:widowControl w:val="0"/>
        <w:pBdr>
          <w:top w:val="nil"/>
          <w:left w:val="nil"/>
          <w:bottom w:val="nil"/>
          <w:right w:val="nil"/>
          <w:between w:val="nil"/>
        </w:pBdr>
        <w:spacing w:line="360" w:lineRule="auto"/>
        <w:ind w:right="-22" w:firstLine="4"/>
        <w:rPr>
          <w:rFonts w:ascii="Cambria" w:eastAsia="Cambria" w:hAnsi="Cambria" w:cs="Cambria"/>
          <w:b/>
          <w:i/>
          <w:color w:val="000000"/>
          <w:sz w:val="25"/>
          <w:szCs w:val="25"/>
          <w:u w:val="single"/>
        </w:rPr>
      </w:pPr>
    </w:p>
    <w:p w14:paraId="1C85631C" w14:textId="77777777" w:rsidR="00371EDF" w:rsidRDefault="00371EDF" w:rsidP="001D38FD">
      <w:pPr>
        <w:widowControl w:val="0"/>
        <w:pBdr>
          <w:top w:val="nil"/>
          <w:left w:val="nil"/>
          <w:bottom w:val="nil"/>
          <w:right w:val="nil"/>
          <w:between w:val="nil"/>
        </w:pBdr>
        <w:spacing w:line="360" w:lineRule="auto"/>
        <w:ind w:right="-22" w:firstLine="4"/>
        <w:rPr>
          <w:rFonts w:ascii="Cambria" w:eastAsia="Cambria" w:hAnsi="Cambria" w:cs="Cambria"/>
          <w:b/>
          <w:i/>
          <w:color w:val="000000"/>
          <w:sz w:val="25"/>
          <w:szCs w:val="25"/>
          <w:u w:val="single"/>
        </w:rPr>
      </w:pPr>
    </w:p>
    <w:p w14:paraId="4437EAA9" w14:textId="77777777" w:rsidR="00371EDF" w:rsidRDefault="00371EDF" w:rsidP="001D38FD">
      <w:pPr>
        <w:widowControl w:val="0"/>
        <w:pBdr>
          <w:top w:val="nil"/>
          <w:left w:val="nil"/>
          <w:bottom w:val="nil"/>
          <w:right w:val="nil"/>
          <w:between w:val="nil"/>
        </w:pBdr>
        <w:spacing w:line="360" w:lineRule="auto"/>
        <w:ind w:right="-22" w:firstLine="4"/>
        <w:rPr>
          <w:rFonts w:ascii="Cambria" w:eastAsia="Cambria" w:hAnsi="Cambria" w:cs="Cambria"/>
          <w:b/>
          <w:i/>
          <w:color w:val="000000"/>
          <w:sz w:val="25"/>
          <w:szCs w:val="25"/>
          <w:u w:val="single"/>
        </w:rPr>
      </w:pPr>
    </w:p>
    <w:p w14:paraId="303225CB" w14:textId="77777777" w:rsidR="00371EDF" w:rsidRDefault="00371EDF" w:rsidP="001D38FD">
      <w:pPr>
        <w:widowControl w:val="0"/>
        <w:pBdr>
          <w:top w:val="nil"/>
          <w:left w:val="nil"/>
          <w:bottom w:val="nil"/>
          <w:right w:val="nil"/>
          <w:between w:val="nil"/>
        </w:pBdr>
        <w:spacing w:line="360" w:lineRule="auto"/>
        <w:ind w:right="-22" w:firstLine="4"/>
        <w:rPr>
          <w:rFonts w:ascii="Cambria" w:eastAsia="Cambria" w:hAnsi="Cambria" w:cs="Cambria"/>
          <w:b/>
          <w:i/>
          <w:color w:val="000000"/>
          <w:sz w:val="25"/>
          <w:szCs w:val="25"/>
          <w:u w:val="single"/>
        </w:rPr>
      </w:pPr>
    </w:p>
    <w:p w14:paraId="0EE0B2C4" w14:textId="77777777" w:rsidR="00371EDF" w:rsidRDefault="00371EDF" w:rsidP="001D38FD">
      <w:pPr>
        <w:widowControl w:val="0"/>
        <w:pBdr>
          <w:top w:val="nil"/>
          <w:left w:val="nil"/>
          <w:bottom w:val="nil"/>
          <w:right w:val="nil"/>
          <w:between w:val="nil"/>
        </w:pBdr>
        <w:spacing w:line="360" w:lineRule="auto"/>
        <w:ind w:right="-22" w:firstLine="4"/>
        <w:rPr>
          <w:rFonts w:ascii="Cambria" w:eastAsia="Cambria" w:hAnsi="Cambria" w:cs="Cambria"/>
          <w:b/>
          <w:i/>
          <w:color w:val="000000"/>
          <w:sz w:val="25"/>
          <w:szCs w:val="25"/>
          <w:u w:val="single"/>
        </w:rPr>
      </w:pPr>
    </w:p>
    <w:p w14:paraId="40080138" w14:textId="77777777" w:rsidR="00371EDF" w:rsidRDefault="00371EDF" w:rsidP="001D38FD">
      <w:pPr>
        <w:widowControl w:val="0"/>
        <w:pBdr>
          <w:top w:val="nil"/>
          <w:left w:val="nil"/>
          <w:bottom w:val="nil"/>
          <w:right w:val="nil"/>
          <w:between w:val="nil"/>
        </w:pBdr>
        <w:spacing w:line="360" w:lineRule="auto"/>
        <w:ind w:right="-22" w:firstLine="4"/>
        <w:rPr>
          <w:rFonts w:ascii="Cambria" w:eastAsia="Cambria" w:hAnsi="Cambria" w:cs="Cambria"/>
          <w:b/>
          <w:i/>
          <w:color w:val="000000"/>
          <w:sz w:val="25"/>
          <w:szCs w:val="25"/>
          <w:u w:val="single"/>
        </w:rPr>
      </w:pPr>
    </w:p>
    <w:p w14:paraId="5D36D0C2" w14:textId="77777777" w:rsidR="00371EDF" w:rsidRDefault="00371EDF" w:rsidP="00DA7278">
      <w:pPr>
        <w:widowControl w:val="0"/>
        <w:pBdr>
          <w:top w:val="nil"/>
          <w:left w:val="nil"/>
          <w:bottom w:val="nil"/>
          <w:right w:val="nil"/>
          <w:between w:val="nil"/>
        </w:pBdr>
        <w:spacing w:line="360" w:lineRule="auto"/>
        <w:ind w:right="-22"/>
        <w:rPr>
          <w:rFonts w:ascii="Cambria" w:eastAsia="Cambria" w:hAnsi="Cambria" w:cs="Cambria"/>
          <w:b/>
          <w:i/>
          <w:color w:val="000000"/>
          <w:sz w:val="25"/>
          <w:szCs w:val="25"/>
          <w:u w:val="single"/>
        </w:rPr>
      </w:pPr>
    </w:p>
    <w:p w14:paraId="1AF38E3A" w14:textId="77777777" w:rsidR="00371EDF" w:rsidRDefault="00371EDF" w:rsidP="001D38FD">
      <w:pPr>
        <w:widowControl w:val="0"/>
        <w:pBdr>
          <w:top w:val="nil"/>
          <w:left w:val="nil"/>
          <w:bottom w:val="nil"/>
          <w:right w:val="nil"/>
          <w:between w:val="nil"/>
        </w:pBdr>
        <w:spacing w:line="360" w:lineRule="auto"/>
        <w:ind w:right="-22" w:firstLine="4"/>
        <w:rPr>
          <w:rFonts w:ascii="Cambria" w:eastAsia="Cambria" w:hAnsi="Cambria" w:cs="Cambria"/>
          <w:b/>
          <w:i/>
          <w:color w:val="000000"/>
          <w:sz w:val="25"/>
          <w:szCs w:val="25"/>
          <w:u w:val="single"/>
        </w:rPr>
      </w:pPr>
    </w:p>
    <w:p w14:paraId="0000001B" w14:textId="77777777" w:rsidR="00A53E60" w:rsidRDefault="00495100" w:rsidP="001D38FD">
      <w:pPr>
        <w:widowControl w:val="0"/>
        <w:pBdr>
          <w:top w:val="nil"/>
          <w:left w:val="nil"/>
          <w:bottom w:val="nil"/>
          <w:right w:val="nil"/>
          <w:between w:val="nil"/>
        </w:pBdr>
        <w:spacing w:line="360" w:lineRule="auto"/>
        <w:ind w:right="-22" w:firstLine="4"/>
        <w:rPr>
          <w:rFonts w:ascii="Cambria" w:eastAsia="Cambria" w:hAnsi="Cambria" w:cs="Cambria"/>
          <w:i/>
          <w:color w:val="000000"/>
          <w:sz w:val="25"/>
          <w:szCs w:val="25"/>
        </w:rPr>
      </w:pPr>
      <w:r>
        <w:rPr>
          <w:rFonts w:ascii="Cambria" w:eastAsia="Cambria" w:hAnsi="Cambria" w:cs="Cambria"/>
          <w:b/>
          <w:i/>
          <w:color w:val="000000"/>
          <w:sz w:val="25"/>
          <w:szCs w:val="25"/>
          <w:u w:val="single"/>
        </w:rPr>
        <w:t xml:space="preserve">Ghi chú: </w:t>
      </w:r>
      <w:r>
        <w:rPr>
          <w:rFonts w:ascii="Cambria" w:eastAsia="Cambria" w:hAnsi="Cambria" w:cs="Cambria"/>
          <w:i/>
          <w:color w:val="000000"/>
          <w:sz w:val="25"/>
          <w:szCs w:val="25"/>
        </w:rPr>
        <w:t>Tài liệu này có thể được sửa đổi, bổ sung thích hợp và trình ĐHĐCĐ xem xét, quyết  định tại Đại hội</w:t>
      </w:r>
    </w:p>
    <w:sectPr w:rsidR="00A53E60" w:rsidSect="00371EDF">
      <w:type w:val="continuous"/>
      <w:pgSz w:w="12240" w:h="15840"/>
      <w:pgMar w:top="708" w:right="758" w:bottom="0" w:left="1276" w:header="170" w:footer="170" w:gutter="0"/>
      <w:cols w:space="720" w:equalWidth="0">
        <w:col w:w="10206" w:space="0"/>
      </w:cols>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23AC3E" w14:textId="77777777" w:rsidR="00DD0413" w:rsidRDefault="00DD0413" w:rsidP="00DC7F17">
      <w:pPr>
        <w:spacing w:line="240" w:lineRule="auto"/>
      </w:pPr>
      <w:r>
        <w:separator/>
      </w:r>
    </w:p>
  </w:endnote>
  <w:endnote w:type="continuationSeparator" w:id="0">
    <w:p w14:paraId="42676B58" w14:textId="77777777" w:rsidR="00DD0413" w:rsidRDefault="00DD0413" w:rsidP="00DC7F1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06F9B" w14:textId="5CD6787E" w:rsidR="00DC7F17" w:rsidRPr="00DC7F17" w:rsidRDefault="00DC7F17" w:rsidP="008206E5">
    <w:pPr>
      <w:pStyle w:val="Footer"/>
      <w:pBdr>
        <w:top w:val="thinThickSmallGap" w:sz="24" w:space="1" w:color="622423" w:themeColor="accent2" w:themeShade="7F"/>
      </w:pBdr>
      <w:rPr>
        <w:rFonts w:asciiTheme="minorHAnsi" w:eastAsiaTheme="majorEastAsia" w:hAnsiTheme="minorHAnsi" w:cstheme="majorBidi"/>
      </w:rPr>
    </w:pPr>
    <w:r w:rsidRPr="00DC7F17">
      <w:rPr>
        <w:rFonts w:asciiTheme="minorHAnsi" w:eastAsiaTheme="majorEastAsia" w:hAnsiTheme="minorHAnsi" w:cstheme="majorBidi"/>
      </w:rPr>
      <w:t>TTrBCTV – ĐHĐCĐ 2023</w:t>
    </w:r>
    <w:r w:rsidRPr="00DC7F17">
      <w:rPr>
        <w:rFonts w:asciiTheme="minorHAnsi" w:eastAsiaTheme="majorEastAsia" w:hAnsiTheme="minorHAnsi" w:cstheme="majorBidi"/>
      </w:rPr>
      <w:ptab w:relativeTo="margin" w:alignment="right" w:leader="none"/>
    </w:r>
    <w:r w:rsidRPr="00DC7F17">
      <w:rPr>
        <w:rFonts w:asciiTheme="minorHAnsi" w:eastAsiaTheme="majorEastAsia" w:hAnsiTheme="minorHAnsi" w:cstheme="majorBidi"/>
      </w:rPr>
      <w:t xml:space="preserve">Page </w:t>
    </w:r>
    <w:r w:rsidRPr="00DC7F17">
      <w:rPr>
        <w:rFonts w:asciiTheme="minorHAnsi" w:eastAsiaTheme="minorEastAsia" w:hAnsiTheme="minorHAnsi" w:cstheme="minorBidi"/>
      </w:rPr>
      <w:fldChar w:fldCharType="begin"/>
    </w:r>
    <w:r w:rsidRPr="00DC7F17">
      <w:rPr>
        <w:rFonts w:asciiTheme="minorHAnsi" w:hAnsiTheme="minorHAnsi"/>
      </w:rPr>
      <w:instrText xml:space="preserve"> PAGE   \* MERGEFORMAT </w:instrText>
    </w:r>
    <w:r w:rsidRPr="00DC7F17">
      <w:rPr>
        <w:rFonts w:asciiTheme="minorHAnsi" w:eastAsiaTheme="minorEastAsia" w:hAnsiTheme="minorHAnsi" w:cstheme="minorBidi"/>
      </w:rPr>
      <w:fldChar w:fldCharType="separate"/>
    </w:r>
    <w:r w:rsidR="00DA7278" w:rsidRPr="00DA7278">
      <w:rPr>
        <w:rFonts w:asciiTheme="minorHAnsi" w:eastAsiaTheme="majorEastAsia" w:hAnsiTheme="minorHAnsi" w:cstheme="majorBidi"/>
        <w:noProof/>
      </w:rPr>
      <w:t>1</w:t>
    </w:r>
    <w:r w:rsidRPr="00DC7F17">
      <w:rPr>
        <w:rFonts w:asciiTheme="minorHAnsi" w:eastAsiaTheme="majorEastAsia" w:hAnsiTheme="minorHAnsi" w:cstheme="majorBidi"/>
        <w:noProof/>
      </w:rPr>
      <w:fldChar w:fldCharType="end"/>
    </w:r>
  </w:p>
  <w:p w14:paraId="2C0C2280" w14:textId="43767189" w:rsidR="00DC7F17" w:rsidRDefault="008206E5" w:rsidP="008206E5">
    <w:pPr>
      <w:pStyle w:val="Footer"/>
      <w:tabs>
        <w:tab w:val="clear" w:pos="4680"/>
        <w:tab w:val="clear" w:pos="9360"/>
        <w:tab w:val="left" w:pos="2835"/>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75401F" w14:textId="77777777" w:rsidR="00DD0413" w:rsidRDefault="00DD0413" w:rsidP="00DC7F17">
      <w:pPr>
        <w:spacing w:line="240" w:lineRule="auto"/>
      </w:pPr>
      <w:r>
        <w:separator/>
      </w:r>
    </w:p>
  </w:footnote>
  <w:footnote w:type="continuationSeparator" w:id="0">
    <w:p w14:paraId="4FA29FFF" w14:textId="77777777" w:rsidR="00DD0413" w:rsidRDefault="00DD0413" w:rsidP="00DC7F17">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930A70"/>
    <w:multiLevelType w:val="hybridMultilevel"/>
    <w:tmpl w:val="2A348128"/>
    <w:lvl w:ilvl="0" w:tplc="04090001">
      <w:start w:val="1"/>
      <w:numFmt w:val="bullet"/>
      <w:lvlText w:val=""/>
      <w:lvlJc w:val="left"/>
      <w:pPr>
        <w:ind w:left="1900" w:hanging="360"/>
      </w:pPr>
      <w:rPr>
        <w:rFonts w:ascii="Symbol" w:hAnsi="Symbol" w:hint="default"/>
      </w:rPr>
    </w:lvl>
    <w:lvl w:ilvl="1" w:tplc="04090003" w:tentative="1">
      <w:start w:val="1"/>
      <w:numFmt w:val="bullet"/>
      <w:lvlText w:val="o"/>
      <w:lvlJc w:val="left"/>
      <w:pPr>
        <w:ind w:left="2620" w:hanging="360"/>
      </w:pPr>
      <w:rPr>
        <w:rFonts w:ascii="Courier New" w:hAnsi="Courier New" w:cs="Courier New" w:hint="default"/>
      </w:rPr>
    </w:lvl>
    <w:lvl w:ilvl="2" w:tplc="04090005" w:tentative="1">
      <w:start w:val="1"/>
      <w:numFmt w:val="bullet"/>
      <w:lvlText w:val=""/>
      <w:lvlJc w:val="left"/>
      <w:pPr>
        <w:ind w:left="3340" w:hanging="360"/>
      </w:pPr>
      <w:rPr>
        <w:rFonts w:ascii="Wingdings" w:hAnsi="Wingdings" w:hint="default"/>
      </w:rPr>
    </w:lvl>
    <w:lvl w:ilvl="3" w:tplc="04090001" w:tentative="1">
      <w:start w:val="1"/>
      <w:numFmt w:val="bullet"/>
      <w:lvlText w:val=""/>
      <w:lvlJc w:val="left"/>
      <w:pPr>
        <w:ind w:left="4060" w:hanging="360"/>
      </w:pPr>
      <w:rPr>
        <w:rFonts w:ascii="Symbol" w:hAnsi="Symbol" w:hint="default"/>
      </w:rPr>
    </w:lvl>
    <w:lvl w:ilvl="4" w:tplc="04090003" w:tentative="1">
      <w:start w:val="1"/>
      <w:numFmt w:val="bullet"/>
      <w:lvlText w:val="o"/>
      <w:lvlJc w:val="left"/>
      <w:pPr>
        <w:ind w:left="4780" w:hanging="360"/>
      </w:pPr>
      <w:rPr>
        <w:rFonts w:ascii="Courier New" w:hAnsi="Courier New" w:cs="Courier New" w:hint="default"/>
      </w:rPr>
    </w:lvl>
    <w:lvl w:ilvl="5" w:tplc="04090005" w:tentative="1">
      <w:start w:val="1"/>
      <w:numFmt w:val="bullet"/>
      <w:lvlText w:val=""/>
      <w:lvlJc w:val="left"/>
      <w:pPr>
        <w:ind w:left="5500" w:hanging="360"/>
      </w:pPr>
      <w:rPr>
        <w:rFonts w:ascii="Wingdings" w:hAnsi="Wingdings" w:hint="default"/>
      </w:rPr>
    </w:lvl>
    <w:lvl w:ilvl="6" w:tplc="04090001" w:tentative="1">
      <w:start w:val="1"/>
      <w:numFmt w:val="bullet"/>
      <w:lvlText w:val=""/>
      <w:lvlJc w:val="left"/>
      <w:pPr>
        <w:ind w:left="6220" w:hanging="360"/>
      </w:pPr>
      <w:rPr>
        <w:rFonts w:ascii="Symbol" w:hAnsi="Symbol" w:hint="default"/>
      </w:rPr>
    </w:lvl>
    <w:lvl w:ilvl="7" w:tplc="04090003" w:tentative="1">
      <w:start w:val="1"/>
      <w:numFmt w:val="bullet"/>
      <w:lvlText w:val="o"/>
      <w:lvlJc w:val="left"/>
      <w:pPr>
        <w:ind w:left="6940" w:hanging="360"/>
      </w:pPr>
      <w:rPr>
        <w:rFonts w:ascii="Courier New" w:hAnsi="Courier New" w:cs="Courier New" w:hint="default"/>
      </w:rPr>
    </w:lvl>
    <w:lvl w:ilvl="8" w:tplc="04090005" w:tentative="1">
      <w:start w:val="1"/>
      <w:numFmt w:val="bullet"/>
      <w:lvlText w:val=""/>
      <w:lvlJc w:val="left"/>
      <w:pPr>
        <w:ind w:left="7660" w:hanging="360"/>
      </w:pPr>
      <w:rPr>
        <w:rFonts w:ascii="Wingdings" w:hAnsi="Wingdings" w:hint="default"/>
      </w:rPr>
    </w:lvl>
  </w:abstractNum>
  <w:abstractNum w:abstractNumId="1" w15:restartNumberingAfterBreak="0">
    <w:nsid w:val="2EBB7CE4"/>
    <w:multiLevelType w:val="hybridMultilevel"/>
    <w:tmpl w:val="B9185986"/>
    <w:lvl w:ilvl="0" w:tplc="15C0B2F6">
      <w:numFmt w:val="bullet"/>
      <w:lvlText w:val="-"/>
      <w:lvlJc w:val="left"/>
      <w:pPr>
        <w:ind w:left="1540" w:hanging="360"/>
      </w:pPr>
      <w:rPr>
        <w:rFonts w:ascii="Times" w:eastAsia="Times" w:hAnsi="Times" w:cs="Times" w:hint="default"/>
        <w:i w:val="0"/>
        <w:sz w:val="23"/>
      </w:rPr>
    </w:lvl>
    <w:lvl w:ilvl="1" w:tplc="04090003" w:tentative="1">
      <w:start w:val="1"/>
      <w:numFmt w:val="bullet"/>
      <w:lvlText w:val="o"/>
      <w:lvlJc w:val="left"/>
      <w:pPr>
        <w:ind w:left="2260" w:hanging="360"/>
      </w:pPr>
      <w:rPr>
        <w:rFonts w:ascii="Courier New" w:hAnsi="Courier New" w:cs="Courier New" w:hint="default"/>
      </w:rPr>
    </w:lvl>
    <w:lvl w:ilvl="2" w:tplc="04090005" w:tentative="1">
      <w:start w:val="1"/>
      <w:numFmt w:val="bullet"/>
      <w:lvlText w:val=""/>
      <w:lvlJc w:val="left"/>
      <w:pPr>
        <w:ind w:left="2980" w:hanging="360"/>
      </w:pPr>
      <w:rPr>
        <w:rFonts w:ascii="Wingdings" w:hAnsi="Wingdings" w:hint="default"/>
      </w:rPr>
    </w:lvl>
    <w:lvl w:ilvl="3" w:tplc="04090001" w:tentative="1">
      <w:start w:val="1"/>
      <w:numFmt w:val="bullet"/>
      <w:lvlText w:val=""/>
      <w:lvlJc w:val="left"/>
      <w:pPr>
        <w:ind w:left="3700" w:hanging="360"/>
      </w:pPr>
      <w:rPr>
        <w:rFonts w:ascii="Symbol" w:hAnsi="Symbol" w:hint="default"/>
      </w:rPr>
    </w:lvl>
    <w:lvl w:ilvl="4" w:tplc="04090003" w:tentative="1">
      <w:start w:val="1"/>
      <w:numFmt w:val="bullet"/>
      <w:lvlText w:val="o"/>
      <w:lvlJc w:val="left"/>
      <w:pPr>
        <w:ind w:left="4420" w:hanging="360"/>
      </w:pPr>
      <w:rPr>
        <w:rFonts w:ascii="Courier New" w:hAnsi="Courier New" w:cs="Courier New" w:hint="default"/>
      </w:rPr>
    </w:lvl>
    <w:lvl w:ilvl="5" w:tplc="04090005" w:tentative="1">
      <w:start w:val="1"/>
      <w:numFmt w:val="bullet"/>
      <w:lvlText w:val=""/>
      <w:lvlJc w:val="left"/>
      <w:pPr>
        <w:ind w:left="5140" w:hanging="360"/>
      </w:pPr>
      <w:rPr>
        <w:rFonts w:ascii="Wingdings" w:hAnsi="Wingdings" w:hint="default"/>
      </w:rPr>
    </w:lvl>
    <w:lvl w:ilvl="6" w:tplc="04090001" w:tentative="1">
      <w:start w:val="1"/>
      <w:numFmt w:val="bullet"/>
      <w:lvlText w:val=""/>
      <w:lvlJc w:val="left"/>
      <w:pPr>
        <w:ind w:left="5860" w:hanging="360"/>
      </w:pPr>
      <w:rPr>
        <w:rFonts w:ascii="Symbol" w:hAnsi="Symbol" w:hint="default"/>
      </w:rPr>
    </w:lvl>
    <w:lvl w:ilvl="7" w:tplc="04090003" w:tentative="1">
      <w:start w:val="1"/>
      <w:numFmt w:val="bullet"/>
      <w:lvlText w:val="o"/>
      <w:lvlJc w:val="left"/>
      <w:pPr>
        <w:ind w:left="6580" w:hanging="360"/>
      </w:pPr>
      <w:rPr>
        <w:rFonts w:ascii="Courier New" w:hAnsi="Courier New" w:cs="Courier New" w:hint="default"/>
      </w:rPr>
    </w:lvl>
    <w:lvl w:ilvl="8" w:tplc="04090005" w:tentative="1">
      <w:start w:val="1"/>
      <w:numFmt w:val="bullet"/>
      <w:lvlText w:val=""/>
      <w:lvlJc w:val="left"/>
      <w:pPr>
        <w:ind w:left="7300" w:hanging="360"/>
      </w:pPr>
      <w:rPr>
        <w:rFonts w:ascii="Wingdings" w:hAnsi="Wingdings" w:hint="default"/>
      </w:rPr>
    </w:lvl>
  </w:abstractNum>
  <w:abstractNum w:abstractNumId="2" w15:restartNumberingAfterBreak="0">
    <w:nsid w:val="2F016592"/>
    <w:multiLevelType w:val="multilevel"/>
    <w:tmpl w:val="177A16EC"/>
    <w:lvl w:ilvl="0">
      <w:start w:val="1"/>
      <w:numFmt w:val="decimal"/>
      <w:lvlText w:val="%1."/>
      <w:lvlJc w:val="left"/>
      <w:pPr>
        <w:ind w:left="1440" w:hanging="360"/>
      </w:pPr>
      <w:rPr>
        <w:b/>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16cid:durableId="131102110">
    <w:abstractNumId w:val="2"/>
  </w:num>
  <w:num w:numId="2" w16cid:durableId="480193775">
    <w:abstractNumId w:val="0"/>
  </w:num>
  <w:num w:numId="3" w16cid:durableId="15184710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A53E60"/>
    <w:rsid w:val="00140D9C"/>
    <w:rsid w:val="001D38FD"/>
    <w:rsid w:val="0023361B"/>
    <w:rsid w:val="002E383D"/>
    <w:rsid w:val="003513D6"/>
    <w:rsid w:val="00371EDF"/>
    <w:rsid w:val="00444D14"/>
    <w:rsid w:val="00495100"/>
    <w:rsid w:val="004B4A5A"/>
    <w:rsid w:val="00522E17"/>
    <w:rsid w:val="005974B7"/>
    <w:rsid w:val="007A6BC4"/>
    <w:rsid w:val="008206E5"/>
    <w:rsid w:val="008A6771"/>
    <w:rsid w:val="00A53E60"/>
    <w:rsid w:val="00DA7278"/>
    <w:rsid w:val="00DC7F17"/>
    <w:rsid w:val="00DD0413"/>
    <w:rsid w:val="00E074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CFBFDC"/>
  <w15:docId w15:val="{E6451E64-4515-4EC5-84BA-421A61F12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DC7F17"/>
    <w:pPr>
      <w:ind w:left="720"/>
      <w:contextualSpacing/>
    </w:pPr>
  </w:style>
  <w:style w:type="table" w:styleId="TableGrid">
    <w:name w:val="Table Grid"/>
    <w:basedOn w:val="TableNormal"/>
    <w:uiPriority w:val="59"/>
    <w:rsid w:val="00DC7F17"/>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C7F17"/>
    <w:pPr>
      <w:tabs>
        <w:tab w:val="center" w:pos="4680"/>
        <w:tab w:val="right" w:pos="9360"/>
      </w:tabs>
      <w:spacing w:line="240" w:lineRule="auto"/>
    </w:pPr>
  </w:style>
  <w:style w:type="character" w:customStyle="1" w:styleId="HeaderChar">
    <w:name w:val="Header Char"/>
    <w:basedOn w:val="DefaultParagraphFont"/>
    <w:link w:val="Header"/>
    <w:uiPriority w:val="99"/>
    <w:rsid w:val="00DC7F17"/>
  </w:style>
  <w:style w:type="paragraph" w:styleId="Footer">
    <w:name w:val="footer"/>
    <w:basedOn w:val="Normal"/>
    <w:link w:val="FooterChar"/>
    <w:uiPriority w:val="99"/>
    <w:unhideWhenUsed/>
    <w:rsid w:val="00DC7F17"/>
    <w:pPr>
      <w:tabs>
        <w:tab w:val="center" w:pos="4680"/>
        <w:tab w:val="right" w:pos="9360"/>
      </w:tabs>
      <w:spacing w:line="240" w:lineRule="auto"/>
    </w:pPr>
  </w:style>
  <w:style w:type="character" w:customStyle="1" w:styleId="FooterChar">
    <w:name w:val="Footer Char"/>
    <w:basedOn w:val="DefaultParagraphFont"/>
    <w:link w:val="Footer"/>
    <w:uiPriority w:val="99"/>
    <w:rsid w:val="00DC7F17"/>
  </w:style>
  <w:style w:type="paragraph" w:styleId="BalloonText">
    <w:name w:val="Balloon Text"/>
    <w:basedOn w:val="Normal"/>
    <w:link w:val="BalloonTextChar"/>
    <w:uiPriority w:val="99"/>
    <w:semiHidden/>
    <w:unhideWhenUsed/>
    <w:rsid w:val="00DC7F17"/>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7F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Pages>
  <Words>477</Words>
  <Characters>2719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Admin_TCPT</dc:creator>
  <cp:lastModifiedBy>Admin</cp:lastModifiedBy>
  <cp:revision>10</cp:revision>
  <cp:lastPrinted>2023-05-04T03:45:00Z</cp:lastPrinted>
  <dcterms:created xsi:type="dcterms:W3CDTF">2023-04-08T07:58:00Z</dcterms:created>
  <dcterms:modified xsi:type="dcterms:W3CDTF">2023-05-04T03:45:00Z</dcterms:modified>
</cp:coreProperties>
</file>